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0772" w:rsidR="730C9663" w:rsidP="3BBD0B6A" w:rsidRDefault="730C9663" w14:paraId="2BAA79FA" w14:textId="76A11071" w14:noSpellErr="1">
      <w:pPr>
        <w:rPr>
          <w:b w:val="1"/>
          <w:bCs w:val="1"/>
          <w:sz w:val="20"/>
          <w:szCs w:val="20"/>
          <w:u w:val="single"/>
        </w:rPr>
      </w:pPr>
      <w:r w:rsidRPr="3BBD0B6A" w:rsidR="730C9663">
        <w:rPr>
          <w:b w:val="1"/>
          <w:bCs w:val="1"/>
          <w:u w:val="single"/>
        </w:rPr>
        <w:t>S</w:t>
      </w:r>
      <w:r w:rsidRPr="3BBD0B6A" w:rsidR="730C9663">
        <w:rPr>
          <w:b w:val="1"/>
          <w:bCs w:val="1"/>
          <w:sz w:val="20"/>
          <w:szCs w:val="20"/>
          <w:u w:val="single"/>
        </w:rPr>
        <w:t>earching, Screening and Confiscation Guidelines at Great Academy Ashton</w:t>
      </w:r>
    </w:p>
    <w:p w:rsidR="730C9663" w:rsidP="3BBD0B6A" w:rsidRDefault="730C9663" w14:paraId="58650F89" w14:textId="23D69926">
      <w:pPr>
        <w:rPr>
          <w:sz w:val="20"/>
          <w:szCs w:val="20"/>
        </w:rPr>
      </w:pPr>
      <w:r w:rsidRPr="3BBD0B6A" w:rsidR="730C9663">
        <w:rPr>
          <w:sz w:val="20"/>
          <w:szCs w:val="20"/>
        </w:rPr>
        <w:t xml:space="preserve">These guidelines should be used alongside the </w:t>
      </w:r>
      <w:proofErr w:type="spellStart"/>
      <w:r w:rsidRPr="3BBD0B6A" w:rsidR="730C9663">
        <w:rPr>
          <w:sz w:val="20"/>
          <w:szCs w:val="20"/>
        </w:rPr>
        <w:t>Dfe</w:t>
      </w:r>
      <w:proofErr w:type="spellEnd"/>
      <w:r w:rsidRPr="3BBD0B6A" w:rsidR="730C9663">
        <w:rPr>
          <w:sz w:val="20"/>
          <w:szCs w:val="20"/>
        </w:rPr>
        <w:t xml:space="preserve"> </w:t>
      </w:r>
      <w:r w:rsidRPr="3BBD0B6A" w:rsidR="2F60BF2F">
        <w:rPr>
          <w:sz w:val="20"/>
          <w:szCs w:val="20"/>
        </w:rPr>
        <w:t>Searching, Screening and Confiscation Advice for schools July 2022</w:t>
      </w:r>
      <w:r w:rsidRPr="3BBD0B6A" w:rsidR="28E19FF6">
        <w:rPr>
          <w:sz w:val="20"/>
          <w:szCs w:val="20"/>
        </w:rPr>
        <w:t xml:space="preserve">  </w:t>
      </w:r>
      <w:hyperlink r:id="Rc070856a6a844a3b">
        <w:r w:rsidRPr="3BBD0B6A" w:rsidR="28E19FF6">
          <w:rPr>
            <w:rStyle w:val="Hyperlink"/>
            <w:sz w:val="20"/>
            <w:szCs w:val="20"/>
          </w:rPr>
          <w:t>https://assets.publishing.service.gov.uk/government/uploads/system/uploads/attachment_data/file/1091132/Searching__Screening_and_Confiscation_guidance_July_2022.pdf</w:t>
        </w:r>
      </w:hyperlink>
    </w:p>
    <w:p w:rsidRPr="00F60772" w:rsidR="00F60772" w:rsidP="3BBD0B6A" w:rsidRDefault="00F60772" w14:paraId="4387C8E0" w14:textId="0A9CE45D" w14:noSpellErr="1">
      <w:pPr>
        <w:rPr>
          <w:b w:val="1"/>
          <w:bCs w:val="1"/>
          <w:sz w:val="20"/>
          <w:szCs w:val="20"/>
          <w:u w:val="single"/>
        </w:rPr>
      </w:pPr>
      <w:r w:rsidRPr="3BBD0B6A" w:rsidR="00F60772">
        <w:rPr>
          <w:b w:val="1"/>
          <w:bCs w:val="1"/>
          <w:sz w:val="20"/>
          <w:szCs w:val="20"/>
          <w:u w:val="single"/>
        </w:rPr>
        <w:t>Rationale:</w:t>
      </w:r>
    </w:p>
    <w:p w:rsidR="005B36EC" w:rsidP="3BBD0B6A" w:rsidRDefault="207C2C35" w14:paraId="5E5787A5" w14:textId="14855677" w14:noSpellErr="1">
      <w:pPr>
        <w:rPr>
          <w:sz w:val="20"/>
          <w:szCs w:val="20"/>
        </w:rPr>
      </w:pPr>
      <w:r w:rsidRPr="3BBD0B6A" w:rsidR="207C2C35">
        <w:rPr>
          <w:sz w:val="20"/>
          <w:szCs w:val="20"/>
        </w:rPr>
        <w:t>Using searching, screening and confiscation powers appropriately is an important way to ensure pupil and staff welfare is protected and helps school</w:t>
      </w:r>
      <w:r w:rsidRPr="3BBD0B6A" w:rsidR="742AA9DD">
        <w:rPr>
          <w:sz w:val="20"/>
          <w:szCs w:val="20"/>
        </w:rPr>
        <w:t>s establish an environment where everyone is safe.</w:t>
      </w:r>
    </w:p>
    <w:p w:rsidR="742AA9DD" w:rsidP="3BBD0B6A" w:rsidRDefault="742AA9DD" w14:paraId="1BD62936" w14:textId="7872AB22" w14:noSpellErr="1">
      <w:pPr>
        <w:rPr>
          <w:sz w:val="20"/>
          <w:szCs w:val="20"/>
        </w:rPr>
      </w:pPr>
      <w:r w:rsidRPr="3BBD0B6A" w:rsidR="742AA9DD">
        <w:rPr>
          <w:sz w:val="20"/>
          <w:szCs w:val="20"/>
        </w:rPr>
        <w:t>Before screening or conducting a search of a pupil, it is vital that schools consider their obligations under the European Convention on Hum</w:t>
      </w:r>
      <w:r w:rsidRPr="3BBD0B6A" w:rsidR="15CB9A25">
        <w:rPr>
          <w:sz w:val="20"/>
          <w:szCs w:val="20"/>
        </w:rPr>
        <w:t xml:space="preserve">an Rights.  Under Article 8, pupils have a right to respect for their private life.  In the context of these rights </w:t>
      </w:r>
      <w:r w:rsidRPr="3BBD0B6A" w:rsidR="41C0EE4C">
        <w:rPr>
          <w:sz w:val="20"/>
          <w:szCs w:val="20"/>
        </w:rPr>
        <w:t>and obligations, this means that pupils have the right to expect a reasonable level of personal privacy.</w:t>
      </w:r>
    </w:p>
    <w:p w:rsidRPr="00F60772" w:rsidR="36DFDA8B" w:rsidP="3BBD0B6A" w:rsidRDefault="00F60772" w14:paraId="44D4138F" w14:textId="50EDB986" w14:noSpellErr="1">
      <w:pPr>
        <w:rPr>
          <w:b w:val="1"/>
          <w:bCs w:val="1"/>
          <w:sz w:val="20"/>
          <w:szCs w:val="20"/>
          <w:u w:val="single"/>
        </w:rPr>
      </w:pPr>
      <w:r w:rsidRPr="3BBD0B6A" w:rsidR="00F60772">
        <w:rPr>
          <w:b w:val="1"/>
          <w:bCs w:val="1"/>
          <w:sz w:val="20"/>
          <w:szCs w:val="20"/>
          <w:u w:val="single"/>
        </w:rPr>
        <w:t>Great Academy Ashton</w:t>
      </w:r>
    </w:p>
    <w:p w:rsidR="13156488" w:rsidP="3BBD0B6A" w:rsidRDefault="13156488" w14:paraId="2693F0DB" w14:textId="5BF4F425" w14:noSpellErr="1">
      <w:pPr>
        <w:rPr>
          <w:sz w:val="20"/>
          <w:szCs w:val="20"/>
        </w:rPr>
      </w:pPr>
      <w:r w:rsidRPr="3BBD0B6A" w:rsidR="13156488">
        <w:rPr>
          <w:sz w:val="20"/>
          <w:szCs w:val="20"/>
        </w:rPr>
        <w:t xml:space="preserve">The SLT, Key Stage Directors, Heads of Year and Year Managers have the statutory power to search </w:t>
      </w:r>
      <w:r w:rsidRPr="3BBD0B6A" w:rsidR="243F8F8A">
        <w:rPr>
          <w:sz w:val="20"/>
          <w:szCs w:val="20"/>
        </w:rPr>
        <w:t>a pupil or their possessions where they have reasonable grounds to suspect that the pupil may have a prohibited</w:t>
      </w:r>
      <w:r w:rsidRPr="3BBD0B6A" w:rsidR="7DAF9DE0">
        <w:rPr>
          <w:sz w:val="20"/>
          <w:szCs w:val="20"/>
        </w:rPr>
        <w:t xml:space="preserve"> item.</w:t>
      </w:r>
    </w:p>
    <w:p w:rsidR="7DAF9DE0" w:rsidP="3BBD0B6A" w:rsidRDefault="7DAF9DE0" w14:paraId="7B28AB55" w14:textId="4249DB9C" w14:noSpellErr="1">
      <w:pPr>
        <w:rPr>
          <w:sz w:val="20"/>
          <w:szCs w:val="20"/>
        </w:rPr>
      </w:pPr>
      <w:r w:rsidRPr="3BBD0B6A" w:rsidR="7DAF9DE0">
        <w:rPr>
          <w:sz w:val="20"/>
          <w:szCs w:val="20"/>
        </w:rPr>
        <w:t>Prohibited Items:</w:t>
      </w:r>
    </w:p>
    <w:p w:rsidR="7DAF9DE0" w:rsidP="3BBD0B6A" w:rsidRDefault="7DAF9DE0" w14:paraId="5896E2DF" w14:textId="16007C8E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7DAF9DE0">
        <w:rPr>
          <w:sz w:val="20"/>
          <w:szCs w:val="20"/>
        </w:rPr>
        <w:t>Knives and Weapons</w:t>
      </w:r>
    </w:p>
    <w:p w:rsidR="7DAF9DE0" w:rsidP="3BBD0B6A" w:rsidRDefault="7DAF9DE0" w14:paraId="07476486" w14:textId="6ABC767C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7DAF9DE0">
        <w:rPr>
          <w:sz w:val="20"/>
          <w:szCs w:val="20"/>
        </w:rPr>
        <w:t>Alcohol</w:t>
      </w:r>
    </w:p>
    <w:p w:rsidR="7DAF9DE0" w:rsidP="3BBD0B6A" w:rsidRDefault="7DAF9DE0" w14:paraId="4B6839A3" w14:textId="78446980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7DAF9DE0">
        <w:rPr>
          <w:sz w:val="20"/>
          <w:szCs w:val="20"/>
        </w:rPr>
        <w:t>Illegal drugs</w:t>
      </w:r>
      <w:r w:rsidRPr="3BBD0B6A" w:rsidR="074262EA">
        <w:rPr>
          <w:sz w:val="20"/>
          <w:szCs w:val="20"/>
        </w:rPr>
        <w:t xml:space="preserve"> and associated paraphernalia </w:t>
      </w:r>
    </w:p>
    <w:p w:rsidR="7DAF9DE0" w:rsidP="3BBD0B6A" w:rsidRDefault="7DAF9DE0" w14:paraId="73137D4B" w14:textId="5DB69578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7DAF9DE0">
        <w:rPr>
          <w:sz w:val="20"/>
          <w:szCs w:val="20"/>
        </w:rPr>
        <w:t>Stolen Items</w:t>
      </w:r>
    </w:p>
    <w:p w:rsidR="7DAF9DE0" w:rsidP="3BBD0B6A" w:rsidRDefault="7DAF9DE0" w14:paraId="29B92952" w14:textId="3BBDB802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7DAF9DE0">
        <w:rPr>
          <w:sz w:val="20"/>
          <w:szCs w:val="20"/>
        </w:rPr>
        <w:t>Any item that the staff member reasonably suspects has been used or is likely to be used to commit an offence or cause personal</w:t>
      </w:r>
      <w:r w:rsidRPr="3BBD0B6A" w:rsidR="4F04141C">
        <w:rPr>
          <w:sz w:val="20"/>
          <w:szCs w:val="20"/>
        </w:rPr>
        <w:t xml:space="preserve"> injury to, or </w:t>
      </w:r>
      <w:r w:rsidRPr="3BBD0B6A" w:rsidR="7DAF9DE0">
        <w:rPr>
          <w:sz w:val="20"/>
          <w:szCs w:val="20"/>
        </w:rPr>
        <w:t xml:space="preserve">damage </w:t>
      </w:r>
      <w:r w:rsidRPr="3BBD0B6A" w:rsidR="4C2D9628">
        <w:rPr>
          <w:sz w:val="20"/>
          <w:szCs w:val="20"/>
        </w:rPr>
        <w:t>property of any person (including the pupil)</w:t>
      </w:r>
    </w:p>
    <w:p w:rsidR="4C2D9628" w:rsidP="3BBD0B6A" w:rsidRDefault="4C2D9628" w14:paraId="5336F136" w14:textId="07102035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4C2D9628">
        <w:rPr>
          <w:sz w:val="20"/>
          <w:szCs w:val="20"/>
        </w:rPr>
        <w:t>Tob</w:t>
      </w:r>
      <w:r w:rsidRPr="3BBD0B6A" w:rsidR="26377B1B">
        <w:rPr>
          <w:sz w:val="20"/>
          <w:szCs w:val="20"/>
        </w:rPr>
        <w:t xml:space="preserve">acco, vapes and associated paraphernalia </w:t>
      </w:r>
    </w:p>
    <w:p w:rsidR="26377B1B" w:rsidP="3BBD0B6A" w:rsidRDefault="26377B1B" w14:paraId="00A25483" w14:textId="353F9ACE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26377B1B">
        <w:rPr>
          <w:sz w:val="20"/>
          <w:szCs w:val="20"/>
        </w:rPr>
        <w:t>Fireworks</w:t>
      </w:r>
    </w:p>
    <w:p w:rsidR="26377B1B" w:rsidP="3BBD0B6A" w:rsidRDefault="26377B1B" w14:paraId="3CB98CB7" w14:textId="478B45E9" w14:noSpellErr="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3BBD0B6A" w:rsidR="26377B1B">
        <w:rPr>
          <w:sz w:val="20"/>
          <w:szCs w:val="20"/>
        </w:rPr>
        <w:t>Pornographic Images</w:t>
      </w:r>
    </w:p>
    <w:p w:rsidR="36DFDA8B" w:rsidP="3BBD0B6A" w:rsidRDefault="36DFDA8B" w14:paraId="624642B6" w14:textId="6267C41D" w14:noSpellErr="1">
      <w:pPr>
        <w:rPr>
          <w:sz w:val="20"/>
          <w:szCs w:val="20"/>
        </w:rPr>
      </w:pPr>
    </w:p>
    <w:p w:rsidRPr="00F60772" w:rsidR="26377B1B" w:rsidP="3BBD0B6A" w:rsidRDefault="26377B1B" w14:paraId="3404A58F" w14:textId="380C29A6">
      <w:pPr>
        <w:rPr>
          <w:b w:val="1"/>
          <w:bCs w:val="1"/>
          <w:sz w:val="20"/>
          <w:szCs w:val="20"/>
          <w:u w:val="single"/>
        </w:rPr>
      </w:pPr>
      <w:r w:rsidRPr="3BBD0B6A" w:rsidR="26377B1B">
        <w:rPr>
          <w:b w:val="1"/>
          <w:bCs w:val="1"/>
          <w:sz w:val="20"/>
          <w:szCs w:val="20"/>
          <w:u w:val="single"/>
        </w:rPr>
        <w:t>Before Searching:</w:t>
      </w:r>
      <w:r w:rsidRPr="3BBD0B6A" w:rsidR="27EED912">
        <w:rPr>
          <w:b w:val="1"/>
          <w:bCs w:val="1"/>
          <w:sz w:val="20"/>
          <w:szCs w:val="20"/>
          <w:u w:val="single"/>
        </w:rPr>
        <w:t xml:space="preserve"> Aim to </w:t>
      </w:r>
      <w:proofErr w:type="gramStart"/>
      <w:r w:rsidRPr="3BBD0B6A" w:rsidR="27EED912">
        <w:rPr>
          <w:b w:val="1"/>
          <w:bCs w:val="1"/>
          <w:sz w:val="20"/>
          <w:szCs w:val="20"/>
          <w:u w:val="single"/>
        </w:rPr>
        <w:t>preserve a pupil’s dignity at all times</w:t>
      </w:r>
      <w:proofErr w:type="gramEnd"/>
    </w:p>
    <w:p w:rsidR="26377B1B" w:rsidP="3BBD0B6A" w:rsidRDefault="26377B1B" w14:paraId="35D9F7BB" w14:textId="7E89558D" w14:noSpellErr="1">
      <w:pPr>
        <w:rPr>
          <w:sz w:val="20"/>
          <w:szCs w:val="20"/>
        </w:rPr>
      </w:pPr>
      <w:r w:rsidRPr="3BBD0B6A" w:rsidR="26377B1B">
        <w:rPr>
          <w:sz w:val="20"/>
          <w:szCs w:val="20"/>
        </w:rPr>
        <w:t>Consider the age add needs of the pupil.  This includes the individual needs or learning difficulties of pupils with SEN and making reas</w:t>
      </w:r>
      <w:r w:rsidRPr="3BBD0B6A" w:rsidR="784332A6">
        <w:rPr>
          <w:sz w:val="20"/>
          <w:szCs w:val="20"/>
        </w:rPr>
        <w:t>onable adjustments that may be required if a pupil has a disability.</w:t>
      </w:r>
    </w:p>
    <w:p w:rsidR="784332A6" w:rsidP="3BBD0B6A" w:rsidRDefault="784332A6" w14:paraId="5505DC81" w14:textId="0A2DB02A" w14:noSpellErr="1">
      <w:pPr>
        <w:rPr>
          <w:sz w:val="20"/>
          <w:szCs w:val="20"/>
        </w:rPr>
      </w:pPr>
      <w:r w:rsidRPr="3BBD0B6A" w:rsidR="784332A6">
        <w:rPr>
          <w:sz w:val="20"/>
          <w:szCs w:val="20"/>
        </w:rPr>
        <w:t xml:space="preserve">The member of staff should </w:t>
      </w:r>
      <w:proofErr w:type="gramStart"/>
      <w:r w:rsidRPr="3BBD0B6A" w:rsidR="784332A6">
        <w:rPr>
          <w:sz w:val="20"/>
          <w:szCs w:val="20"/>
        </w:rPr>
        <w:t>make an assessment of</w:t>
      </w:r>
      <w:proofErr w:type="gramEnd"/>
      <w:r w:rsidRPr="3BBD0B6A" w:rsidR="784332A6">
        <w:rPr>
          <w:sz w:val="20"/>
          <w:szCs w:val="20"/>
        </w:rPr>
        <w:t xml:space="preserve"> how urgent the need for a search is and should consider the risk to other pupils and staff.</w:t>
      </w:r>
    </w:p>
    <w:p w:rsidR="22838517" w:rsidP="3BBD0B6A" w:rsidRDefault="22838517" w14:paraId="185E0FF9" w14:textId="1EC6EE28" w14:noSpellErr="1">
      <w:pPr>
        <w:rPr>
          <w:sz w:val="20"/>
          <w:szCs w:val="20"/>
        </w:rPr>
      </w:pPr>
      <w:r w:rsidRPr="3BBD0B6A" w:rsidR="22838517">
        <w:rPr>
          <w:sz w:val="20"/>
          <w:szCs w:val="20"/>
        </w:rPr>
        <w:t>The member of staff should always explain to the pupil wh</w:t>
      </w:r>
      <w:r w:rsidRPr="3BBD0B6A" w:rsidR="01D5F7B0">
        <w:rPr>
          <w:sz w:val="20"/>
          <w:szCs w:val="20"/>
        </w:rPr>
        <w:t>y they are being searched, how and where the search is going to take place and give them the opportunity to ask any questions.</w:t>
      </w:r>
    </w:p>
    <w:p w:rsidR="36DFDA8B" w:rsidP="3BBD0B6A" w:rsidRDefault="407ADCE1" w14:paraId="63E690BE" w14:textId="4AF32A1D" w14:noSpellErr="1">
      <w:pPr>
        <w:rPr>
          <w:sz w:val="20"/>
          <w:szCs w:val="20"/>
        </w:rPr>
      </w:pPr>
      <w:r w:rsidRPr="3BBD0B6A" w:rsidR="407ADCE1">
        <w:rPr>
          <w:sz w:val="20"/>
          <w:szCs w:val="20"/>
        </w:rPr>
        <w:t xml:space="preserve">The member of staff should always seek the co-operation of the pupil.  If the pupil is not willing to co-operate with the </w:t>
      </w:r>
      <w:r w:rsidRPr="3BBD0B6A" w:rsidR="17B1B75F">
        <w:rPr>
          <w:sz w:val="20"/>
          <w:szCs w:val="20"/>
        </w:rPr>
        <w:t xml:space="preserve">search the </w:t>
      </w:r>
      <w:r w:rsidRPr="3BBD0B6A" w:rsidR="00F60772">
        <w:rPr>
          <w:sz w:val="20"/>
          <w:szCs w:val="20"/>
        </w:rPr>
        <w:t>member of staff</w:t>
      </w:r>
      <w:r w:rsidRPr="3BBD0B6A" w:rsidR="17B1B75F">
        <w:rPr>
          <w:sz w:val="20"/>
          <w:szCs w:val="20"/>
        </w:rPr>
        <w:t xml:space="preserve"> should consider why they pupil has refused.  Reasons might include that they are in possession of a prohibited item, do not understand the instruction, are unaware o</w:t>
      </w:r>
      <w:r w:rsidRPr="3BBD0B6A" w:rsidR="05865877">
        <w:rPr>
          <w:sz w:val="20"/>
          <w:szCs w:val="20"/>
        </w:rPr>
        <w:t>f what a search may involve, have had a previous distressing experience of being searched.</w:t>
      </w:r>
    </w:p>
    <w:p w:rsidR="05865877" w:rsidP="3BBD0B6A" w:rsidRDefault="05865877" w14:paraId="35C52C20" w14:textId="28ADC5B6" w14:noSpellErr="1">
      <w:pPr>
        <w:rPr>
          <w:sz w:val="20"/>
          <w:szCs w:val="20"/>
        </w:rPr>
      </w:pPr>
      <w:r w:rsidRPr="3BBD0B6A" w:rsidR="05865877">
        <w:rPr>
          <w:sz w:val="20"/>
          <w:szCs w:val="20"/>
        </w:rPr>
        <w:t xml:space="preserve">If the pupil continues to refuse the </w:t>
      </w:r>
      <w:r w:rsidRPr="3BBD0B6A" w:rsidR="00F60772">
        <w:rPr>
          <w:sz w:val="20"/>
          <w:szCs w:val="20"/>
        </w:rPr>
        <w:t>member of staff</w:t>
      </w:r>
      <w:r w:rsidRPr="3BBD0B6A" w:rsidR="05865877">
        <w:rPr>
          <w:sz w:val="20"/>
          <w:szCs w:val="20"/>
        </w:rPr>
        <w:t xml:space="preserve"> should place the pupil in isolation and </w:t>
      </w:r>
      <w:proofErr w:type="gramStart"/>
      <w:r w:rsidRPr="3BBD0B6A" w:rsidR="05865877">
        <w:rPr>
          <w:sz w:val="20"/>
          <w:szCs w:val="20"/>
        </w:rPr>
        <w:t>make</w:t>
      </w:r>
      <w:proofErr w:type="gramEnd"/>
      <w:r w:rsidRPr="3BBD0B6A" w:rsidR="05865877">
        <w:rPr>
          <w:sz w:val="20"/>
          <w:szCs w:val="20"/>
        </w:rPr>
        <w:t xml:space="preserve"> contact with </w:t>
      </w:r>
      <w:r w:rsidRPr="3BBD0B6A" w:rsidR="7C698C75">
        <w:rPr>
          <w:sz w:val="20"/>
          <w:szCs w:val="20"/>
        </w:rPr>
        <w:t xml:space="preserve">parents/carers.  The pupil should be </w:t>
      </w:r>
      <w:proofErr w:type="gramStart"/>
      <w:r w:rsidRPr="3BBD0B6A" w:rsidR="7C698C75">
        <w:rPr>
          <w:sz w:val="20"/>
          <w:szCs w:val="20"/>
        </w:rPr>
        <w:t>supervised at all times</w:t>
      </w:r>
      <w:proofErr w:type="gramEnd"/>
      <w:r w:rsidRPr="3BBD0B6A" w:rsidR="7C698C75">
        <w:rPr>
          <w:sz w:val="20"/>
          <w:szCs w:val="20"/>
        </w:rPr>
        <w:t>.</w:t>
      </w:r>
    </w:p>
    <w:p w:rsidR="36DFDA8B" w:rsidP="3BBD0B6A" w:rsidRDefault="36DFDA8B" w14:paraId="2112A914" w14:textId="3C9FB4DA" w14:noSpellErr="1">
      <w:pPr>
        <w:rPr>
          <w:sz w:val="20"/>
          <w:szCs w:val="20"/>
        </w:rPr>
      </w:pPr>
    </w:p>
    <w:p w:rsidRPr="00F60772" w:rsidR="7C698C75" w:rsidP="3BBD0B6A" w:rsidRDefault="7C698C75" w14:paraId="2F424439" w14:textId="040130C2" w14:noSpellErr="1">
      <w:pPr>
        <w:rPr>
          <w:b w:val="1"/>
          <w:bCs w:val="1"/>
          <w:sz w:val="20"/>
          <w:szCs w:val="20"/>
          <w:u w:val="single"/>
        </w:rPr>
      </w:pPr>
      <w:r w:rsidRPr="3BBD0B6A" w:rsidR="7C698C75">
        <w:rPr>
          <w:b w:val="1"/>
          <w:bCs w:val="1"/>
          <w:sz w:val="20"/>
          <w:szCs w:val="20"/>
          <w:u w:val="single"/>
        </w:rPr>
        <w:t>During a search:</w:t>
      </w:r>
    </w:p>
    <w:p w:rsidR="7C698C75" w:rsidP="3BBD0B6A" w:rsidRDefault="7C698C75" w14:paraId="77DD374F" w14:textId="0AA286E8">
      <w:pPr>
        <w:rPr>
          <w:sz w:val="20"/>
          <w:szCs w:val="20"/>
        </w:rPr>
      </w:pPr>
      <w:r w:rsidRPr="3BBD0B6A" w:rsidR="7C698C75">
        <w:rPr>
          <w:sz w:val="20"/>
          <w:szCs w:val="20"/>
        </w:rPr>
        <w:t xml:space="preserve">An appropriate location should be found away from other </w:t>
      </w:r>
      <w:r w:rsidRPr="3BBD0B6A" w:rsidR="00F60772">
        <w:rPr>
          <w:sz w:val="20"/>
          <w:szCs w:val="20"/>
        </w:rPr>
        <w:t>students,</w:t>
      </w:r>
      <w:r w:rsidRPr="3BBD0B6A" w:rsidR="7C698C75">
        <w:rPr>
          <w:sz w:val="20"/>
          <w:szCs w:val="20"/>
        </w:rPr>
        <w:t xml:space="preserve"> </w:t>
      </w:r>
      <w:r w:rsidRPr="3BBD0B6A" w:rsidR="148927A7">
        <w:rPr>
          <w:sz w:val="20"/>
          <w:szCs w:val="20"/>
        </w:rPr>
        <w:t xml:space="preserve">for example an SLT or Key </w:t>
      </w:r>
      <w:r w:rsidRPr="3BBD0B6A" w:rsidR="148927A7">
        <w:rPr>
          <w:sz w:val="20"/>
          <w:szCs w:val="20"/>
        </w:rPr>
        <w:t>Stage</w:t>
      </w:r>
      <w:r w:rsidRPr="3BBD0B6A" w:rsidR="148927A7">
        <w:rPr>
          <w:sz w:val="20"/>
          <w:szCs w:val="20"/>
        </w:rPr>
        <w:t xml:space="preserve"> Director office that is not in public view </w:t>
      </w:r>
      <w:r w:rsidRPr="3BBD0B6A" w:rsidR="7C698C75">
        <w:rPr>
          <w:sz w:val="20"/>
          <w:szCs w:val="20"/>
        </w:rPr>
        <w:t>and it must take place on school premises.</w:t>
      </w:r>
    </w:p>
    <w:p w:rsidR="7C698C75" w:rsidP="3BBD0B6A" w:rsidRDefault="7C698C75" w14:paraId="50BB9C1E" w14:textId="2DE527B4" w14:noSpellErr="1">
      <w:pPr>
        <w:rPr>
          <w:sz w:val="20"/>
          <w:szCs w:val="20"/>
        </w:rPr>
      </w:pPr>
      <w:r w:rsidRPr="3BBD0B6A" w:rsidR="7C698C75">
        <w:rPr>
          <w:sz w:val="20"/>
          <w:szCs w:val="20"/>
        </w:rPr>
        <w:t xml:space="preserve">The law states that the </w:t>
      </w:r>
      <w:r w:rsidRPr="3BBD0B6A" w:rsidR="00F60772">
        <w:rPr>
          <w:sz w:val="20"/>
          <w:szCs w:val="20"/>
        </w:rPr>
        <w:t>member of staff</w:t>
      </w:r>
      <w:r w:rsidRPr="3BBD0B6A" w:rsidR="7C698C75">
        <w:rPr>
          <w:sz w:val="20"/>
          <w:szCs w:val="20"/>
        </w:rPr>
        <w:t xml:space="preserve"> conducting the search must be of the same sex as the pupil being searched.  There must be another member of staff present as a witness to the search.</w:t>
      </w:r>
      <w:r w:rsidRPr="3BBD0B6A" w:rsidR="1D8D12E5">
        <w:rPr>
          <w:sz w:val="20"/>
          <w:szCs w:val="20"/>
        </w:rPr>
        <w:t xml:space="preserve">  This only exception to this is if the </w:t>
      </w:r>
      <w:r w:rsidRPr="3BBD0B6A" w:rsidR="00F60772">
        <w:rPr>
          <w:sz w:val="20"/>
          <w:szCs w:val="20"/>
        </w:rPr>
        <w:t>member of staff</w:t>
      </w:r>
      <w:r w:rsidRPr="3BBD0B6A" w:rsidR="1D8D12E5">
        <w:rPr>
          <w:sz w:val="20"/>
          <w:szCs w:val="20"/>
        </w:rPr>
        <w:t xml:space="preserve"> believes that there is a risk of harm if the search is not carried out as a matter of urgency</w:t>
      </w:r>
      <w:r w:rsidRPr="3BBD0B6A" w:rsidR="06EF4C4B">
        <w:rPr>
          <w:sz w:val="20"/>
          <w:szCs w:val="20"/>
        </w:rPr>
        <w:t>.</w:t>
      </w:r>
    </w:p>
    <w:p w:rsidRPr="00F60772" w:rsidR="635A3F4E" w:rsidP="3BBD0B6A" w:rsidRDefault="635A3F4E" w14:paraId="02ADD86A" w14:textId="492BD743" w14:noSpellErr="1">
      <w:pPr>
        <w:rPr>
          <w:b w:val="1"/>
          <w:bCs w:val="1"/>
          <w:sz w:val="20"/>
          <w:szCs w:val="20"/>
          <w:u w:val="single"/>
        </w:rPr>
      </w:pPr>
      <w:r w:rsidRPr="3BBD0B6A" w:rsidR="635A3F4E">
        <w:rPr>
          <w:b w:val="1"/>
          <w:bCs w:val="1"/>
          <w:sz w:val="20"/>
          <w:szCs w:val="20"/>
          <w:u w:val="single"/>
        </w:rPr>
        <w:t>Extent of a search:</w:t>
      </w:r>
    </w:p>
    <w:p w:rsidR="635A3F4E" w:rsidP="3BBD0B6A" w:rsidRDefault="00F60772" w14:paraId="0C758942" w14:textId="14B2D5CD" w14:noSpellErr="1">
      <w:pPr>
        <w:rPr>
          <w:sz w:val="20"/>
          <w:szCs w:val="20"/>
        </w:rPr>
      </w:pPr>
      <w:r w:rsidRPr="3BBD0B6A" w:rsidR="00F60772">
        <w:rPr>
          <w:sz w:val="20"/>
          <w:szCs w:val="20"/>
        </w:rPr>
        <w:t>Member of staff</w:t>
      </w:r>
      <w:r w:rsidRPr="3BBD0B6A" w:rsidR="635A3F4E">
        <w:rPr>
          <w:sz w:val="20"/>
          <w:szCs w:val="20"/>
        </w:rPr>
        <w:t xml:space="preserve"> may search a pupil’s outer clothing, pockets, possessions or desk.</w:t>
      </w:r>
    </w:p>
    <w:p w:rsidR="635A3F4E" w:rsidP="3BBD0B6A" w:rsidRDefault="635A3F4E" w14:paraId="18F0C16F" w14:textId="65915618">
      <w:pPr>
        <w:rPr>
          <w:sz w:val="20"/>
          <w:szCs w:val="20"/>
        </w:rPr>
      </w:pPr>
      <w:r w:rsidRPr="3BBD0B6A" w:rsidR="635A3F4E">
        <w:rPr>
          <w:sz w:val="20"/>
          <w:szCs w:val="20"/>
        </w:rPr>
        <w:t xml:space="preserve">The </w:t>
      </w:r>
      <w:r w:rsidRPr="3BBD0B6A" w:rsidR="00F60772">
        <w:rPr>
          <w:sz w:val="20"/>
          <w:szCs w:val="20"/>
        </w:rPr>
        <w:t>Member of staff</w:t>
      </w:r>
      <w:r w:rsidRPr="3BBD0B6A" w:rsidR="635A3F4E">
        <w:rPr>
          <w:sz w:val="20"/>
          <w:szCs w:val="20"/>
        </w:rPr>
        <w:t xml:space="preserve"> must not require the pupil to remove any clothing other than outer clothing.  Outer clothing means any item of clothing that is not</w:t>
      </w:r>
      <w:r w:rsidRPr="3BBD0B6A" w:rsidR="4F79DEAF">
        <w:rPr>
          <w:sz w:val="20"/>
          <w:szCs w:val="20"/>
        </w:rPr>
        <w:t xml:space="preserve"> worn wholly next to the skin or immediately over a garment that is being worn as underwear, as well as hats, shoes, boots or scarves.</w:t>
      </w:r>
      <w:r w:rsidRPr="3BBD0B6A" w:rsidR="0DA7E20F">
        <w:rPr>
          <w:sz w:val="20"/>
          <w:szCs w:val="20"/>
        </w:rPr>
        <w:t xml:space="preserve">  Pupils should remove these items themselves.</w:t>
      </w:r>
    </w:p>
    <w:p w:rsidR="0E1EC3E1" w:rsidP="3BBD0B6A" w:rsidRDefault="0E1EC3E1" w14:paraId="34FD9CA2" w14:textId="3AC89D1F" w14:noSpellErr="1">
      <w:pPr>
        <w:rPr>
          <w:sz w:val="20"/>
          <w:szCs w:val="20"/>
        </w:rPr>
      </w:pPr>
      <w:r w:rsidRPr="3BBD0B6A" w:rsidR="0E1EC3E1">
        <w:rPr>
          <w:sz w:val="20"/>
          <w:szCs w:val="20"/>
        </w:rPr>
        <w:t>The power to search does not enable the</w:t>
      </w:r>
      <w:r w:rsidRPr="3BBD0B6A" w:rsidR="00F60772">
        <w:rPr>
          <w:sz w:val="20"/>
          <w:szCs w:val="20"/>
        </w:rPr>
        <w:t xml:space="preserve"> member of staff</w:t>
      </w:r>
      <w:r w:rsidRPr="3BBD0B6A" w:rsidR="0E1EC3E1">
        <w:rPr>
          <w:sz w:val="20"/>
          <w:szCs w:val="20"/>
        </w:rPr>
        <w:t xml:space="preserve"> to conduct a strip search.  Strip searches on school premises can only be c</w:t>
      </w:r>
      <w:r w:rsidRPr="3BBD0B6A" w:rsidR="465D12AE">
        <w:rPr>
          <w:sz w:val="20"/>
          <w:szCs w:val="20"/>
        </w:rPr>
        <w:t>arried out by police officers.</w:t>
      </w:r>
    </w:p>
    <w:p w:rsidR="465D12AE" w:rsidP="3BBD0B6A" w:rsidRDefault="465D12AE" w14:paraId="133AAE44" w14:textId="01E8B3CB">
      <w:pPr>
        <w:rPr>
          <w:sz w:val="20"/>
          <w:szCs w:val="20"/>
        </w:rPr>
      </w:pPr>
      <w:r w:rsidRPr="3BBD0B6A" w:rsidR="465D12AE">
        <w:rPr>
          <w:sz w:val="20"/>
          <w:szCs w:val="20"/>
        </w:rPr>
        <w:t xml:space="preserve">The decision to call the police in to assist with a search can only be made by the </w:t>
      </w:r>
      <w:proofErr w:type="gramStart"/>
      <w:r w:rsidRPr="3BBD0B6A" w:rsidR="0207E595">
        <w:rPr>
          <w:sz w:val="20"/>
          <w:szCs w:val="20"/>
        </w:rPr>
        <w:t>Principal</w:t>
      </w:r>
      <w:proofErr w:type="gramEnd"/>
      <w:r w:rsidRPr="3BBD0B6A" w:rsidR="465D12AE">
        <w:rPr>
          <w:sz w:val="20"/>
          <w:szCs w:val="20"/>
        </w:rPr>
        <w:t>.</w:t>
      </w:r>
    </w:p>
    <w:p w:rsidRPr="00F60772" w:rsidR="7A014CEC" w:rsidP="3BBD0B6A" w:rsidRDefault="7A014CEC" w14:paraId="3886BCFF" w14:textId="0C56E1A4" w14:noSpellErr="1">
      <w:pPr>
        <w:rPr>
          <w:b w:val="1"/>
          <w:bCs w:val="1"/>
          <w:sz w:val="20"/>
          <w:szCs w:val="20"/>
          <w:u w:val="single"/>
        </w:rPr>
      </w:pPr>
      <w:r w:rsidRPr="3BBD0B6A" w:rsidR="7A014CEC">
        <w:rPr>
          <w:b w:val="1"/>
          <w:bCs w:val="1"/>
          <w:sz w:val="20"/>
          <w:szCs w:val="20"/>
          <w:u w:val="single"/>
        </w:rPr>
        <w:t>After a search:</w:t>
      </w:r>
    </w:p>
    <w:p w:rsidR="7A014CEC" w:rsidP="3BBD0B6A" w:rsidRDefault="7A014CEC" w14:paraId="4A6D8DE7" w14:textId="2E79995B">
      <w:pPr>
        <w:rPr>
          <w:sz w:val="20"/>
          <w:szCs w:val="20"/>
        </w:rPr>
      </w:pPr>
      <w:r w:rsidRPr="3BBD0B6A" w:rsidR="7A014CEC">
        <w:rPr>
          <w:sz w:val="20"/>
          <w:szCs w:val="20"/>
        </w:rPr>
        <w:t>If a student is found in possession of a weapon, illegal drugs or alcohol this should be reported to the D</w:t>
      </w:r>
      <w:r w:rsidRPr="3BBD0B6A" w:rsidR="42E99D7E">
        <w:rPr>
          <w:sz w:val="20"/>
          <w:szCs w:val="20"/>
        </w:rPr>
        <w:t>uty Manager</w:t>
      </w:r>
      <w:r w:rsidRPr="3BBD0B6A" w:rsidR="7A014CEC">
        <w:rPr>
          <w:sz w:val="20"/>
          <w:szCs w:val="20"/>
        </w:rPr>
        <w:t>.</w:t>
      </w:r>
    </w:p>
    <w:p w:rsidR="09767638" w:rsidP="3BBD0B6A" w:rsidRDefault="09767638" w14:paraId="0AE11EBA" w14:textId="66B4107E" w14:noSpellErr="1">
      <w:pPr>
        <w:rPr>
          <w:sz w:val="20"/>
          <w:szCs w:val="20"/>
        </w:rPr>
      </w:pPr>
      <w:r w:rsidRPr="3BBD0B6A" w:rsidR="09767638">
        <w:rPr>
          <w:sz w:val="20"/>
          <w:szCs w:val="20"/>
        </w:rPr>
        <w:t>If a student is found in possession of vapes, tobacco etc refer to the Behaviour Policy</w:t>
      </w:r>
      <w:r w:rsidRPr="3BBD0B6A" w:rsidR="481B5B69">
        <w:rPr>
          <w:sz w:val="20"/>
          <w:szCs w:val="20"/>
        </w:rPr>
        <w:t>.  These items should not be returned to the pupil.</w:t>
      </w:r>
    </w:p>
    <w:p w:rsidRPr="00F60772" w:rsidR="481B5B69" w:rsidP="3BBD0B6A" w:rsidRDefault="481B5B69" w14:paraId="0CA23CDF" w14:textId="726988CC" w14:noSpellErr="1">
      <w:pPr>
        <w:rPr>
          <w:b w:val="1"/>
          <w:bCs w:val="1"/>
          <w:sz w:val="20"/>
          <w:szCs w:val="20"/>
          <w:u w:val="single"/>
        </w:rPr>
      </w:pPr>
      <w:r w:rsidRPr="3BBD0B6A" w:rsidR="481B5B69">
        <w:rPr>
          <w:b w:val="1"/>
          <w:bCs w:val="1"/>
          <w:sz w:val="20"/>
          <w:szCs w:val="20"/>
          <w:u w:val="single"/>
        </w:rPr>
        <w:t>Recording Searches:</w:t>
      </w:r>
    </w:p>
    <w:p w:rsidR="481B5B69" w:rsidP="3BBD0B6A" w:rsidRDefault="481B5B69" w14:paraId="7F253F07" w14:textId="60267F8E" w14:noSpellErr="1">
      <w:pPr>
        <w:rPr>
          <w:sz w:val="20"/>
          <w:szCs w:val="20"/>
        </w:rPr>
      </w:pPr>
      <w:r w:rsidRPr="3BBD0B6A" w:rsidR="481B5B69">
        <w:rPr>
          <w:sz w:val="20"/>
          <w:szCs w:val="20"/>
        </w:rPr>
        <w:t>All searches must be recorded on CPOMS under the Search category and the record must include the following inform</w:t>
      </w:r>
      <w:r w:rsidRPr="3BBD0B6A" w:rsidR="783E121B">
        <w:rPr>
          <w:sz w:val="20"/>
          <w:szCs w:val="20"/>
        </w:rPr>
        <w:t>ation:</w:t>
      </w:r>
    </w:p>
    <w:p w:rsidR="783E121B" w:rsidP="3BBD0B6A" w:rsidRDefault="783E121B" w14:paraId="5685D6F7" w14:textId="2D4CBF43" w14:noSpellErr="1">
      <w:pPr>
        <w:pStyle w:val="ListParagraph"/>
        <w:numPr>
          <w:ilvl w:val="0"/>
          <w:numId w:val="1"/>
        </w:numPr>
        <w:rPr>
          <w:rFonts w:eastAsia="" w:eastAsiaTheme="minorEastAsia"/>
          <w:sz w:val="20"/>
          <w:szCs w:val="20"/>
        </w:rPr>
      </w:pPr>
      <w:r w:rsidRPr="3BBD0B6A" w:rsidR="783E121B">
        <w:rPr>
          <w:sz w:val="20"/>
          <w:szCs w:val="20"/>
        </w:rPr>
        <w:t>Date, time and location of the search</w:t>
      </w:r>
    </w:p>
    <w:p w:rsidR="783E121B" w:rsidP="3BBD0B6A" w:rsidRDefault="783E121B" w14:paraId="33572503" w14:textId="1D92A2E6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BBD0B6A" w:rsidR="783E121B">
        <w:rPr>
          <w:sz w:val="20"/>
          <w:szCs w:val="20"/>
        </w:rPr>
        <w:t xml:space="preserve">Who conducted the search and who was the </w:t>
      </w:r>
      <w:r w:rsidRPr="3BBD0B6A" w:rsidR="783E121B">
        <w:rPr>
          <w:sz w:val="20"/>
          <w:szCs w:val="20"/>
        </w:rPr>
        <w:t>witness</w:t>
      </w:r>
    </w:p>
    <w:p w:rsidR="783E121B" w:rsidP="3BBD0B6A" w:rsidRDefault="783E121B" w14:paraId="05CCD9BB" w14:textId="5D9A7063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BBD0B6A" w:rsidR="783E121B">
        <w:rPr>
          <w:sz w:val="20"/>
          <w:szCs w:val="20"/>
        </w:rPr>
        <w:t>Item being searched for and the reason for the search</w:t>
      </w:r>
    </w:p>
    <w:p w:rsidR="783E121B" w:rsidP="3BBD0B6A" w:rsidRDefault="783E121B" w14:paraId="23F85074" w14:textId="70E4A7D5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BBD0B6A" w:rsidR="783E121B">
        <w:rPr>
          <w:sz w:val="20"/>
          <w:szCs w:val="20"/>
        </w:rPr>
        <w:t>What items if any were found</w:t>
      </w:r>
    </w:p>
    <w:p w:rsidR="783E121B" w:rsidP="3BBD0B6A" w:rsidRDefault="783E121B" w14:paraId="0D9A3B3A" w14:textId="503205C2" w14:noSpellErr="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BBD0B6A" w:rsidR="783E121B">
        <w:rPr>
          <w:sz w:val="20"/>
          <w:szCs w:val="20"/>
        </w:rPr>
        <w:t xml:space="preserve">Follow up action taken </w:t>
      </w:r>
      <w:proofErr w:type="gramStart"/>
      <w:r w:rsidRPr="3BBD0B6A" w:rsidR="783E121B">
        <w:rPr>
          <w:sz w:val="20"/>
          <w:szCs w:val="20"/>
        </w:rPr>
        <w:t>as a consequence of</w:t>
      </w:r>
      <w:proofErr w:type="gramEnd"/>
      <w:r w:rsidRPr="3BBD0B6A" w:rsidR="783E121B">
        <w:rPr>
          <w:sz w:val="20"/>
          <w:szCs w:val="20"/>
        </w:rPr>
        <w:t xml:space="preserve"> the search</w:t>
      </w:r>
    </w:p>
    <w:p w:rsidR="783E121B" w:rsidP="3BBD0B6A" w:rsidRDefault="783E121B" w14:paraId="24C2E198" w14:textId="7497AC29" w14:noSpellErr="1">
      <w:pPr>
        <w:rPr>
          <w:sz w:val="20"/>
          <w:szCs w:val="20"/>
        </w:rPr>
      </w:pPr>
      <w:r w:rsidRPr="3BBD0B6A" w:rsidR="783E121B">
        <w:rPr>
          <w:sz w:val="20"/>
          <w:szCs w:val="20"/>
        </w:rPr>
        <w:t xml:space="preserve">At each half term the DSL will run a report to analyse if searching is falling disproportionately on any </w:t>
      </w:r>
      <w:proofErr w:type="gramStart"/>
      <w:r w:rsidRPr="3BBD0B6A" w:rsidR="783E121B">
        <w:rPr>
          <w:sz w:val="20"/>
          <w:szCs w:val="20"/>
        </w:rPr>
        <w:t>particular groups</w:t>
      </w:r>
      <w:proofErr w:type="gramEnd"/>
      <w:r w:rsidRPr="3BBD0B6A" w:rsidR="783E121B">
        <w:rPr>
          <w:sz w:val="20"/>
          <w:szCs w:val="20"/>
        </w:rPr>
        <w:t xml:space="preserve"> of pupils.</w:t>
      </w:r>
    </w:p>
    <w:p w:rsidR="783E121B" w:rsidP="3BBD0B6A" w:rsidRDefault="783E121B" w14:paraId="5A56A80F" w14:textId="05523175" w14:noSpellErr="1">
      <w:pPr>
        <w:rPr>
          <w:sz w:val="20"/>
          <w:szCs w:val="20"/>
        </w:rPr>
      </w:pPr>
      <w:r w:rsidRPr="3BBD0B6A" w:rsidR="783E121B">
        <w:rPr>
          <w:sz w:val="20"/>
          <w:szCs w:val="20"/>
        </w:rPr>
        <w:t>Informing Parents</w:t>
      </w:r>
      <w:r w:rsidRPr="3BBD0B6A" w:rsidR="6FA5783C">
        <w:rPr>
          <w:sz w:val="20"/>
          <w:szCs w:val="20"/>
        </w:rPr>
        <w:t>:</w:t>
      </w:r>
    </w:p>
    <w:p w:rsidR="6FA5783C" w:rsidP="3BBD0B6A" w:rsidRDefault="6FA5783C" w14:paraId="1E343F71" w14:textId="1BDE1BED" w14:noSpellErr="1">
      <w:pPr>
        <w:rPr>
          <w:sz w:val="20"/>
          <w:szCs w:val="20"/>
        </w:rPr>
      </w:pPr>
      <w:r w:rsidRPr="3BBD0B6A" w:rsidR="6FA5783C">
        <w:rPr>
          <w:sz w:val="20"/>
          <w:szCs w:val="20"/>
        </w:rPr>
        <w:t xml:space="preserve">Parents should always be informed of any search and the outcome as soon as is practicable.  The </w:t>
      </w:r>
      <w:r w:rsidRPr="3BBD0B6A" w:rsidR="00F60772">
        <w:rPr>
          <w:sz w:val="20"/>
          <w:szCs w:val="20"/>
        </w:rPr>
        <w:t>Member of staff</w:t>
      </w:r>
      <w:r w:rsidRPr="3BBD0B6A" w:rsidR="6FA5783C">
        <w:rPr>
          <w:sz w:val="20"/>
          <w:szCs w:val="20"/>
        </w:rPr>
        <w:t xml:space="preserve"> should </w:t>
      </w:r>
      <w:r w:rsidRPr="3BBD0B6A" w:rsidR="2E4A5D6E">
        <w:rPr>
          <w:sz w:val="20"/>
          <w:szCs w:val="20"/>
        </w:rPr>
        <w:t>inform what, if anything, has been confiscated and the resulting action the school has taken, including any sanctions applied.</w:t>
      </w:r>
    </w:p>
    <w:sectPr w:rsidR="6FA5783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F3CD"/>
    <w:multiLevelType w:val="hybridMultilevel"/>
    <w:tmpl w:val="57C473E4"/>
    <w:lvl w:ilvl="0" w:tplc="6AC8D8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1B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66B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CCA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3E7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00C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9C3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D65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F86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F02D1F"/>
    <w:multiLevelType w:val="hybridMultilevel"/>
    <w:tmpl w:val="7DDA8A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0D6370"/>
    <w:rsid w:val="002E9250"/>
    <w:rsid w:val="005B36EC"/>
    <w:rsid w:val="00F60772"/>
    <w:rsid w:val="01D13D91"/>
    <w:rsid w:val="01D5F7B0"/>
    <w:rsid w:val="0207E595"/>
    <w:rsid w:val="037F5B6F"/>
    <w:rsid w:val="051B2BD0"/>
    <w:rsid w:val="052B7656"/>
    <w:rsid w:val="05865877"/>
    <w:rsid w:val="06B6FC31"/>
    <w:rsid w:val="06C746B7"/>
    <w:rsid w:val="06EF4C4B"/>
    <w:rsid w:val="074262EA"/>
    <w:rsid w:val="09143ECB"/>
    <w:rsid w:val="09767638"/>
    <w:rsid w:val="0AB7FCB2"/>
    <w:rsid w:val="0AFEA382"/>
    <w:rsid w:val="0C4BDF8D"/>
    <w:rsid w:val="0C53CD13"/>
    <w:rsid w:val="0DA7E20F"/>
    <w:rsid w:val="0DE7AFEE"/>
    <w:rsid w:val="0E1EC3E1"/>
    <w:rsid w:val="0F8B6DD5"/>
    <w:rsid w:val="1105873E"/>
    <w:rsid w:val="13156488"/>
    <w:rsid w:val="1421F1D9"/>
    <w:rsid w:val="145DCC52"/>
    <w:rsid w:val="148927A7"/>
    <w:rsid w:val="15CB9A25"/>
    <w:rsid w:val="16A997A7"/>
    <w:rsid w:val="17B1B75F"/>
    <w:rsid w:val="1932501B"/>
    <w:rsid w:val="1ADF5B53"/>
    <w:rsid w:val="1C1CEEB3"/>
    <w:rsid w:val="1C620357"/>
    <w:rsid w:val="1D8D12E5"/>
    <w:rsid w:val="1EB4A98C"/>
    <w:rsid w:val="1F99A419"/>
    <w:rsid w:val="205079ED"/>
    <w:rsid w:val="207C2C35"/>
    <w:rsid w:val="22838517"/>
    <w:rsid w:val="22EA6D38"/>
    <w:rsid w:val="23881AAF"/>
    <w:rsid w:val="243F8F8A"/>
    <w:rsid w:val="247502C2"/>
    <w:rsid w:val="2610D323"/>
    <w:rsid w:val="26377B1B"/>
    <w:rsid w:val="27B37E64"/>
    <w:rsid w:val="27EED912"/>
    <w:rsid w:val="28E19FF6"/>
    <w:rsid w:val="2D38F845"/>
    <w:rsid w:val="2E4A5D6E"/>
    <w:rsid w:val="2F60BF2F"/>
    <w:rsid w:val="317CF8AD"/>
    <w:rsid w:val="3565C122"/>
    <w:rsid w:val="3662D166"/>
    <w:rsid w:val="36DFDA8B"/>
    <w:rsid w:val="389D61E4"/>
    <w:rsid w:val="39FE52F0"/>
    <w:rsid w:val="3B9A2351"/>
    <w:rsid w:val="3BBD0B6A"/>
    <w:rsid w:val="3D35F3B2"/>
    <w:rsid w:val="407ADCE1"/>
    <w:rsid w:val="40A873C9"/>
    <w:rsid w:val="41C0EE4C"/>
    <w:rsid w:val="4231F6AD"/>
    <w:rsid w:val="42E99D7E"/>
    <w:rsid w:val="43E0148B"/>
    <w:rsid w:val="457BE4EC"/>
    <w:rsid w:val="465D12AE"/>
    <w:rsid w:val="481B5B69"/>
    <w:rsid w:val="48B385AE"/>
    <w:rsid w:val="4A0D6370"/>
    <w:rsid w:val="4AB2335D"/>
    <w:rsid w:val="4BF20150"/>
    <w:rsid w:val="4C2D9628"/>
    <w:rsid w:val="4CC5C106"/>
    <w:rsid w:val="4F04141C"/>
    <w:rsid w:val="4F79DEAF"/>
    <w:rsid w:val="525A67F4"/>
    <w:rsid w:val="555F16E7"/>
    <w:rsid w:val="5BAC967F"/>
    <w:rsid w:val="5C7510E1"/>
    <w:rsid w:val="5CE3D256"/>
    <w:rsid w:val="5E7FA2B7"/>
    <w:rsid w:val="5F2E8B05"/>
    <w:rsid w:val="635A3F4E"/>
    <w:rsid w:val="6401FC28"/>
    <w:rsid w:val="64B404E6"/>
    <w:rsid w:val="6837BFD4"/>
    <w:rsid w:val="6CBF16CB"/>
    <w:rsid w:val="6FA5783C"/>
    <w:rsid w:val="703196E2"/>
    <w:rsid w:val="70BBD9FD"/>
    <w:rsid w:val="716DABF6"/>
    <w:rsid w:val="730C9663"/>
    <w:rsid w:val="742AA9DD"/>
    <w:rsid w:val="75A2B57C"/>
    <w:rsid w:val="76443725"/>
    <w:rsid w:val="77D4425A"/>
    <w:rsid w:val="783E121B"/>
    <w:rsid w:val="784332A6"/>
    <w:rsid w:val="78DA563E"/>
    <w:rsid w:val="78FE1B00"/>
    <w:rsid w:val="7A014CEC"/>
    <w:rsid w:val="7A76269F"/>
    <w:rsid w:val="7C11F700"/>
    <w:rsid w:val="7C35BBC2"/>
    <w:rsid w:val="7C698C75"/>
    <w:rsid w:val="7D1019EA"/>
    <w:rsid w:val="7DAF9DE0"/>
    <w:rsid w:val="7DD18C23"/>
    <w:rsid w:val="7DE2C6FA"/>
    <w:rsid w:val="7EABEA4B"/>
    <w:rsid w:val="7F6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6370"/>
  <w15:chartTrackingRefBased/>
  <w15:docId w15:val="{973FDDBC-6607-4A48-B6CD-9B02DE74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assets.publishing.service.gov.uk/government/uploads/system/uploads/attachment_data/file/1091132/Searching__Screening_and_Confiscation_guidance_July_2022.pdf" TargetMode="External" Id="Rc070856a6a844a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D.Owen</dc:creator>
  <keywords/>
  <dc:description/>
  <lastModifiedBy>D.Owen</lastModifiedBy>
  <revision>3</revision>
  <dcterms:created xsi:type="dcterms:W3CDTF">2022-08-19T15:00:00.0000000Z</dcterms:created>
  <dcterms:modified xsi:type="dcterms:W3CDTF">2022-09-02T12:29:41.5134830Z</dcterms:modified>
</coreProperties>
</file>