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51F45" w:rsidP="008B7FBF" w:rsidRDefault="00180E6F" w14:paraId="5BE86806" w14:textId="6A255727">
      <w:pPr>
        <w:jc w:val="center"/>
        <w:rPr>
          <w:rFonts w:ascii="Calibri" w:hAnsi="Calibri" w:eastAsia="Calibri" w:cs="Calibri"/>
          <w:bCs/>
          <w:sz w:val="22"/>
          <w:szCs w:val="22"/>
        </w:rPr>
      </w:pPr>
      <w:r>
        <w:rPr>
          <w:rFonts w:ascii="Calibri" w:hAnsi="Calibri" w:eastAsia="Calibri" w:cs="Calibri"/>
          <w:bCs/>
          <w:noProof/>
          <w:sz w:val="22"/>
          <w:szCs w:val="22"/>
        </w:rPr>
        <w:drawing>
          <wp:anchor distT="0" distB="0" distL="114300" distR="114300" simplePos="0" relativeHeight="251658240" behindDoc="1" locked="0" layoutInCell="1" allowOverlap="1" wp14:anchorId="1F63E638" wp14:editId="5C4A938B">
            <wp:simplePos x="0" y="0"/>
            <wp:positionH relativeFrom="margin">
              <wp:align>center</wp:align>
            </wp:positionH>
            <wp:positionV relativeFrom="paragraph">
              <wp:posOffset>-196850</wp:posOffset>
            </wp:positionV>
            <wp:extent cx="3523529" cy="1534513"/>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3529" cy="1534513"/>
                    </a:xfrm>
                    <a:prstGeom prst="rect">
                      <a:avLst/>
                    </a:prstGeom>
                  </pic:spPr>
                </pic:pic>
              </a:graphicData>
            </a:graphic>
            <wp14:sizeRelH relativeFrom="margin">
              <wp14:pctWidth>0</wp14:pctWidth>
            </wp14:sizeRelH>
            <wp14:sizeRelV relativeFrom="margin">
              <wp14:pctHeight>0</wp14:pctHeight>
            </wp14:sizeRelV>
          </wp:anchor>
        </w:drawing>
      </w:r>
    </w:p>
    <w:p w:rsidR="00651F45" w:rsidP="00C66159" w:rsidRDefault="00651F45" w14:paraId="7DEB84F1" w14:textId="7905AF5C">
      <w:pPr>
        <w:rPr>
          <w:rFonts w:ascii="Calibri" w:hAnsi="Calibri" w:eastAsia="Calibri" w:cs="Calibri"/>
          <w:bCs/>
          <w:sz w:val="22"/>
          <w:szCs w:val="22"/>
        </w:rPr>
      </w:pPr>
    </w:p>
    <w:p w:rsidR="00651F45" w:rsidP="00C66159" w:rsidRDefault="00651F45" w14:paraId="4F581ECA" w14:textId="0DCE7B1E">
      <w:pPr>
        <w:rPr>
          <w:rFonts w:ascii="Calibri" w:hAnsi="Calibri" w:eastAsia="Calibri" w:cs="Calibri"/>
          <w:bCs/>
          <w:sz w:val="22"/>
          <w:szCs w:val="22"/>
        </w:rPr>
      </w:pPr>
    </w:p>
    <w:p w:rsidR="00651F45" w:rsidP="00C66159" w:rsidRDefault="00651F45" w14:paraId="02A2145D" w14:textId="167429CC">
      <w:pPr>
        <w:rPr>
          <w:rFonts w:ascii="Calibri" w:hAnsi="Calibri" w:eastAsia="Calibri" w:cs="Calibri"/>
          <w:bCs/>
          <w:sz w:val="22"/>
          <w:szCs w:val="22"/>
        </w:rPr>
      </w:pPr>
    </w:p>
    <w:p w:rsidR="00651F45" w:rsidP="00C66159" w:rsidRDefault="00651F45" w14:paraId="1EF3D342" w14:textId="77777777">
      <w:pPr>
        <w:rPr>
          <w:rFonts w:ascii="Calibri" w:hAnsi="Calibri" w:eastAsia="Calibri" w:cs="Calibri"/>
          <w:bCs/>
          <w:sz w:val="22"/>
          <w:szCs w:val="22"/>
        </w:rPr>
      </w:pPr>
    </w:p>
    <w:p w:rsidR="00651F45" w:rsidP="00C66159" w:rsidRDefault="00651F45" w14:paraId="0AFC498C" w14:textId="77777777">
      <w:pPr>
        <w:rPr>
          <w:rFonts w:ascii="Calibri" w:hAnsi="Calibri" w:eastAsia="Calibri" w:cs="Calibri"/>
          <w:bCs/>
          <w:sz w:val="22"/>
          <w:szCs w:val="22"/>
        </w:rPr>
      </w:pPr>
    </w:p>
    <w:p w:rsidR="00651F45" w:rsidP="00C66159" w:rsidRDefault="00651F45" w14:paraId="0B9E3DAE" w14:textId="77777777">
      <w:pPr>
        <w:rPr>
          <w:rFonts w:ascii="Calibri" w:hAnsi="Calibri" w:eastAsia="Calibri" w:cs="Calibri"/>
          <w:bCs/>
          <w:sz w:val="22"/>
          <w:szCs w:val="22"/>
        </w:rPr>
      </w:pPr>
    </w:p>
    <w:p w:rsidR="00651F45" w:rsidP="00C66159" w:rsidRDefault="00651F45" w14:paraId="50B0EA11" w14:textId="77777777">
      <w:pPr>
        <w:rPr>
          <w:rFonts w:ascii="Calibri" w:hAnsi="Calibri" w:eastAsia="Calibri" w:cs="Calibri"/>
          <w:bCs/>
          <w:sz w:val="22"/>
          <w:szCs w:val="22"/>
        </w:rPr>
      </w:pPr>
    </w:p>
    <w:p w:rsidRPr="008B7FBF" w:rsidR="008B7FBF" w:rsidP="008B7FBF" w:rsidRDefault="008B7FBF" w14:paraId="3FDB96D7" w14:textId="2736A2FB">
      <w:pPr>
        <w:pStyle w:val="NoSpacing"/>
        <w:rPr>
          <w:rFonts w:asciiTheme="minorHAnsi" w:hAnsiTheme="minorHAnsi" w:cstheme="minorHAnsi"/>
          <w:sz w:val="22"/>
          <w:szCs w:val="22"/>
        </w:rPr>
      </w:pPr>
      <w:r>
        <w:rPr>
          <w:rFonts w:asciiTheme="minorHAnsi" w:hAnsiTheme="minorHAnsi" w:cstheme="minorHAnsi"/>
          <w:sz w:val="22"/>
          <w:szCs w:val="22"/>
        </w:rPr>
        <w:t>Great Academy Asht</w:t>
      </w:r>
      <w:r w:rsidR="00F3061B">
        <w:rPr>
          <w:rFonts w:asciiTheme="minorHAnsi" w:hAnsiTheme="minorHAnsi" w:cstheme="minorHAnsi"/>
          <w:sz w:val="22"/>
          <w:szCs w:val="22"/>
        </w:rPr>
        <w:t>o</w:t>
      </w:r>
      <w:r>
        <w:rPr>
          <w:rFonts w:asciiTheme="minorHAnsi" w:hAnsiTheme="minorHAnsi" w:cstheme="minorHAnsi"/>
          <w:sz w:val="22"/>
          <w:szCs w:val="22"/>
        </w:rPr>
        <w:t xml:space="preserve">n is a highly inclusive, multi-cultural, celebratory learning focused school where we seek to embed our GREAT values in all activities and actions within school: GENUINE, RESPECT, </w:t>
      </w:r>
      <w:r w:rsidR="005B676C">
        <w:rPr>
          <w:rFonts w:asciiTheme="minorHAnsi" w:hAnsiTheme="minorHAnsi" w:cstheme="minorHAnsi"/>
          <w:sz w:val="22"/>
          <w:szCs w:val="22"/>
        </w:rPr>
        <w:t xml:space="preserve">EXCELLENCE, </w:t>
      </w:r>
      <w:r>
        <w:rPr>
          <w:rFonts w:asciiTheme="minorHAnsi" w:hAnsiTheme="minorHAnsi" w:cstheme="minorHAnsi"/>
          <w:sz w:val="22"/>
          <w:szCs w:val="22"/>
        </w:rPr>
        <w:t xml:space="preserve">ACHIEVE, TOGETHER. </w:t>
      </w:r>
    </w:p>
    <w:p w:rsidRPr="00C66159" w:rsidR="00C66159" w:rsidP="00C66159" w:rsidRDefault="00C66159" w14:paraId="73C8A076" w14:textId="77777777">
      <w:pPr>
        <w:rPr>
          <w:rFonts w:ascii="Calibri" w:hAnsi="Calibri" w:eastAsia="Calibri" w:cs="Calibri"/>
          <w:bCs/>
          <w:sz w:val="22"/>
          <w:szCs w:val="22"/>
        </w:rPr>
      </w:pPr>
    </w:p>
    <w:p w:rsidRPr="00C66159" w:rsidR="00C66159" w:rsidP="00C66159" w:rsidRDefault="00C66159" w14:paraId="72C0B25F" w14:textId="77777777">
      <w:pPr>
        <w:rPr>
          <w:rFonts w:ascii="Calibri" w:hAnsi="Calibri" w:eastAsia="Calibri" w:cs="Calibri"/>
          <w:bCs/>
          <w:sz w:val="22"/>
          <w:szCs w:val="22"/>
        </w:rPr>
      </w:pPr>
      <w:r w:rsidRPr="00C66159">
        <w:rPr>
          <w:rFonts w:ascii="Calibri" w:hAnsi="Calibri" w:eastAsia="Calibri" w:cs="Calibri"/>
          <w:bCs/>
          <w:sz w:val="22"/>
          <w:szCs w:val="22"/>
        </w:rPr>
        <w:t>Underpinning our core purpose are our six key pillars of strategic intent:</w:t>
      </w:r>
    </w:p>
    <w:p w:rsidR="00C66159" w:rsidP="00C66159" w:rsidRDefault="00C66159" w14:paraId="2A9A5C3F" w14:textId="1CD9B019">
      <w:pPr>
        <w:rPr>
          <w:rFonts w:ascii="Calibri" w:hAnsi="Calibri" w:eastAsia="Calibri" w:cs="Calibri"/>
          <w:bCs/>
          <w:sz w:val="22"/>
          <w:szCs w:val="22"/>
        </w:rPr>
      </w:pPr>
    </w:p>
    <w:p w:rsidRPr="0097031B" w:rsidR="0097031B" w:rsidP="00910B21" w:rsidRDefault="0097031B" w14:paraId="78215075" w14:textId="77777777">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achieve great academic performance</w:t>
      </w:r>
    </w:p>
    <w:p w:rsidRPr="0097031B" w:rsidR="0097031B" w:rsidP="00910B21" w:rsidRDefault="0097031B" w14:paraId="31189902" w14:textId="77777777">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develop great people</w:t>
      </w:r>
    </w:p>
    <w:p w:rsidRPr="0097031B" w:rsidR="0097031B" w:rsidP="00910B21" w:rsidRDefault="0097031B" w14:paraId="17B2A8FC" w14:textId="77777777">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develop great processes of performance management, enabling our people to grow</w:t>
      </w:r>
    </w:p>
    <w:p w:rsidRPr="0097031B" w:rsidR="0097031B" w:rsidP="00910B21" w:rsidRDefault="0097031B" w14:paraId="3C099B6C" w14:textId="77777777">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provide great students with wider achievements and enrichment</w:t>
      </w:r>
    </w:p>
    <w:p w:rsidRPr="0097031B" w:rsidR="0097031B" w:rsidP="00910B21" w:rsidRDefault="0097031B" w14:paraId="579C49D6" w14:textId="77777777">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develop great partnerships with our local communities</w:t>
      </w:r>
    </w:p>
    <w:p w:rsidR="0097031B" w:rsidP="00910B21" w:rsidRDefault="0097031B" w14:paraId="66456939" w14:textId="3D98D668">
      <w:pPr>
        <w:pStyle w:val="ListParagraph"/>
        <w:numPr>
          <w:ilvl w:val="0"/>
          <w:numId w:val="25"/>
        </w:numPr>
        <w:rPr>
          <w:rFonts w:ascii="Calibri" w:hAnsi="Calibri" w:eastAsia="Calibri" w:cs="Calibri"/>
          <w:bCs/>
          <w:sz w:val="22"/>
          <w:szCs w:val="22"/>
        </w:rPr>
      </w:pPr>
      <w:r w:rsidRPr="0097031B">
        <w:rPr>
          <w:rFonts w:ascii="Calibri" w:hAnsi="Calibri" w:eastAsia="Calibri" w:cs="Calibri"/>
          <w:bCs/>
          <w:sz w:val="22"/>
          <w:szCs w:val="22"/>
        </w:rPr>
        <w:t>To manage our finances and resources efficiently to secure and sustain great provision and opportunities for the future</w:t>
      </w:r>
    </w:p>
    <w:p w:rsidR="00EA5624" w:rsidP="00EA5624" w:rsidRDefault="00EA5624" w14:paraId="2B66302B" w14:textId="77777777">
      <w:pPr>
        <w:pStyle w:val="ListParagraph"/>
        <w:rPr>
          <w:rFonts w:ascii="Calibri" w:hAnsi="Calibri" w:eastAsia="Calibri" w:cs="Calibri"/>
          <w:bCs/>
          <w:sz w:val="22"/>
          <w:szCs w:val="22"/>
        </w:rPr>
      </w:pPr>
    </w:p>
    <w:p w:rsidRPr="004D6521" w:rsidR="003E6A6D" w:rsidP="002B639C" w:rsidRDefault="00A71BF9" w14:paraId="42C2C4F2" w14:textId="47406A97">
      <w:pPr>
        <w:pStyle w:val="NoSpacing"/>
        <w:rPr>
          <w:rFonts w:eastAsia="Calibri" w:asciiTheme="minorHAnsi" w:hAnsiTheme="minorHAnsi" w:cstheme="minorHAnsi"/>
          <w:sz w:val="22"/>
          <w:szCs w:val="22"/>
        </w:rPr>
      </w:pPr>
      <w:bookmarkStart w:name="_Hlk1921260" w:id="0"/>
      <w:r>
        <w:rPr>
          <w:rFonts w:eastAsia="Calibri" w:asciiTheme="minorHAnsi" w:hAnsiTheme="minorHAnsi" w:cstheme="minorHAnsi"/>
          <w:b/>
          <w:sz w:val="22"/>
          <w:szCs w:val="22"/>
        </w:rPr>
        <w:t>I</w:t>
      </w:r>
      <w:r w:rsidR="00FD6ADB">
        <w:rPr>
          <w:rFonts w:eastAsia="Calibri" w:asciiTheme="minorHAnsi" w:hAnsiTheme="minorHAnsi" w:cstheme="minorHAnsi"/>
          <w:b/>
          <w:sz w:val="22"/>
          <w:szCs w:val="22"/>
        </w:rPr>
        <w:t>nvest</w:t>
      </w:r>
      <w:r>
        <w:rPr>
          <w:rFonts w:eastAsia="Calibri" w:asciiTheme="minorHAnsi" w:hAnsiTheme="minorHAnsi" w:cstheme="minorHAnsi"/>
          <w:b/>
          <w:sz w:val="22"/>
          <w:szCs w:val="22"/>
        </w:rPr>
        <w:t>ing</w:t>
      </w:r>
      <w:r w:rsidR="00FD6ADB">
        <w:rPr>
          <w:rFonts w:eastAsia="Calibri" w:asciiTheme="minorHAnsi" w:hAnsiTheme="minorHAnsi" w:cstheme="minorHAnsi"/>
          <w:b/>
          <w:sz w:val="22"/>
          <w:szCs w:val="22"/>
        </w:rPr>
        <w:t xml:space="preserve"> in p</w:t>
      </w:r>
      <w:r w:rsidRPr="001E4901" w:rsidR="003E6A6D">
        <w:rPr>
          <w:rFonts w:eastAsia="Calibri" w:asciiTheme="minorHAnsi" w:hAnsiTheme="minorHAnsi" w:cstheme="minorHAnsi"/>
          <w:b/>
          <w:sz w:val="22"/>
          <w:szCs w:val="22"/>
        </w:rPr>
        <w:t>eople</w:t>
      </w:r>
      <w:r w:rsidRPr="004D6521" w:rsidR="003E6A6D">
        <w:rPr>
          <w:rFonts w:eastAsia="Calibri" w:asciiTheme="minorHAnsi" w:hAnsiTheme="minorHAnsi" w:cstheme="minorHAnsi"/>
          <w:sz w:val="22"/>
          <w:szCs w:val="22"/>
        </w:rPr>
        <w:t>, i.e. recognising and valuing the contribution made by our students, staff, parents and carers and stakeholders, ensuring we have the right people to deliver our vision, that they are well led and managed, provided with the highest quality training and support, and that they work in an environment conducive to positive wellbeing. Engaging with our community and building strong partnerships that support our moral purpose and enhance the work we do.</w:t>
      </w:r>
    </w:p>
    <w:p w:rsidR="00AF6FA7" w:rsidP="00AF6FA7" w:rsidRDefault="00AF6FA7" w14:paraId="071E9AFD" w14:textId="24941FE2">
      <w:pPr>
        <w:pStyle w:val="NoSpacing"/>
        <w:rPr>
          <w:rFonts w:eastAsia="Calibri" w:asciiTheme="minorHAnsi" w:hAnsiTheme="minorHAnsi" w:cstheme="minorHAnsi"/>
          <w:sz w:val="22"/>
          <w:szCs w:val="22"/>
        </w:rPr>
      </w:pPr>
    </w:p>
    <w:p w:rsidR="00427C46" w:rsidP="00AF6FA7" w:rsidRDefault="0045350E" w14:paraId="3DAE26B7" w14:textId="2EE9AA64">
      <w:pPr>
        <w:pStyle w:val="NoSpacing"/>
        <w:rPr>
          <w:rFonts w:eastAsia="Calibri" w:asciiTheme="minorHAnsi" w:hAnsiTheme="minorHAnsi" w:cstheme="minorHAnsi"/>
          <w:sz w:val="22"/>
          <w:szCs w:val="22"/>
        </w:rPr>
      </w:pPr>
      <w:r>
        <w:rPr>
          <w:rFonts w:eastAsia="Calibri" w:asciiTheme="minorHAnsi" w:hAnsiTheme="minorHAnsi" w:cstheme="minorHAnsi"/>
          <w:sz w:val="22"/>
          <w:szCs w:val="22"/>
        </w:rPr>
        <w:t>Working at GAA means the following for our staff:</w:t>
      </w:r>
    </w:p>
    <w:bookmarkEnd w:id="0"/>
    <w:p w:rsidR="00FD6ADB" w:rsidP="0045350E" w:rsidRDefault="00FD6ADB" w14:paraId="3EFB7EE0" w14:textId="77777777">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Free NHS health checks - </w:t>
      </w:r>
      <w:hyperlink r:id="Rdd356c420bff4f4a">
        <w:r w:rsidRPr="4E0B4E45" w:rsidR="00FD6ADB">
          <w:rPr>
            <w:rStyle w:val="normaltextrun"/>
            <w:rFonts w:ascii="Calibri" w:hAnsi="Calibri" w:cs="Calibri"/>
            <w:color w:val="0563C1"/>
            <w:sz w:val="22"/>
            <w:szCs w:val="22"/>
            <w:u w:val="single"/>
          </w:rPr>
          <w:t>https://www.nhs.uk/conditions/nhs-health-check/</w:t>
        </w:r>
      </w:hyperlink>
      <w:r w:rsidRPr="4E0B4E45" w:rsidR="00FD6ADB">
        <w:rPr>
          <w:rStyle w:val="eop"/>
          <w:rFonts w:ascii="Calibri" w:hAnsi="Calibri" w:cs="Calibri"/>
          <w:sz w:val="22"/>
          <w:szCs w:val="22"/>
        </w:rPr>
        <w:t> </w:t>
      </w:r>
    </w:p>
    <w:p w:rsidR="00FD6ADB" w:rsidP="0045350E" w:rsidRDefault="00FD6ADB" w14:paraId="513F2A18" w14:textId="77777777">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Free yearly flu jabs</w:t>
      </w:r>
      <w:r w:rsidRPr="4E0B4E45" w:rsidR="00FD6ADB">
        <w:rPr>
          <w:rStyle w:val="eop"/>
          <w:rFonts w:ascii="Calibri" w:hAnsi="Calibri" w:cs="Calibri"/>
          <w:sz w:val="22"/>
          <w:szCs w:val="22"/>
        </w:rPr>
        <w:t> </w:t>
      </w:r>
    </w:p>
    <w:p w:rsidRPr="00A15452" w:rsidR="00FD6ADB" w:rsidP="0045350E" w:rsidRDefault="00FD6ADB" w14:paraId="7F3EC8EF" w14:textId="45AE6D43">
      <w:pPr>
        <w:pStyle w:val="paragraph"/>
        <w:numPr>
          <w:ilvl w:val="0"/>
          <w:numId w:val="30"/>
        </w:numPr>
        <w:spacing w:before="0" w:beforeAutospacing="0" w:after="0" w:afterAutospacing="0"/>
        <w:textAlignment w:val="baseline"/>
        <w:rPr>
          <w:rStyle w:val="eop"/>
          <w:rFonts w:ascii="Segoe UI" w:hAnsi="Segoe UI" w:cs="Segoe UI"/>
          <w:sz w:val="18"/>
          <w:szCs w:val="18"/>
        </w:rPr>
      </w:pPr>
      <w:r w:rsidRPr="4E0B4E45" w:rsidR="00FD6ADB">
        <w:rPr>
          <w:rStyle w:val="normaltextrun"/>
          <w:rFonts w:ascii="Calibri" w:hAnsi="Calibri" w:cs="Calibri"/>
          <w:sz w:val="22"/>
          <w:szCs w:val="22"/>
        </w:rPr>
        <w:t>Westfields Health Plan</w:t>
      </w:r>
      <w:r w:rsidRPr="4E0B4E45" w:rsidR="00FD6ADB">
        <w:rPr>
          <w:rStyle w:val="eop"/>
          <w:rFonts w:ascii="Calibri" w:hAnsi="Calibri" w:cs="Calibri"/>
          <w:sz w:val="22"/>
          <w:szCs w:val="22"/>
        </w:rPr>
        <w:t> </w:t>
      </w:r>
      <w:r w:rsidRPr="4E0B4E45" w:rsidR="00A15452">
        <w:rPr>
          <w:rStyle w:val="eop"/>
          <w:rFonts w:ascii="Calibri" w:hAnsi="Calibri" w:cs="Calibri"/>
          <w:sz w:val="22"/>
          <w:szCs w:val="22"/>
        </w:rPr>
        <w:t xml:space="preserve">- </w:t>
      </w:r>
      <w:hyperlink r:id="Rfa73a9df516b48d1">
        <w:r w:rsidRPr="4E0B4E45" w:rsidR="00A15452">
          <w:rPr>
            <w:rStyle w:val="Hyperlink"/>
            <w:rFonts w:ascii="Calibri" w:hAnsi="Calibri" w:cs="Calibri"/>
            <w:sz w:val="22"/>
            <w:szCs w:val="22"/>
          </w:rPr>
          <w:t>https://www.westfieldhealth.com/business/our-solutions/health-cash-plans</w:t>
        </w:r>
      </w:hyperlink>
    </w:p>
    <w:p w:rsidRPr="00D848DF" w:rsidR="00FD6ADB" w:rsidP="00A15452" w:rsidRDefault="00FD6ADB" w14:paraId="26AF8072" w14:textId="6C8462D8">
      <w:pPr>
        <w:pStyle w:val="paragraph"/>
        <w:numPr>
          <w:ilvl w:val="0"/>
          <w:numId w:val="30"/>
        </w:numPr>
        <w:spacing w:before="0" w:beforeAutospacing="0" w:after="0" w:afterAutospacing="0"/>
        <w:textAlignment w:val="baseline"/>
        <w:rPr>
          <w:rStyle w:val="eop"/>
          <w:rFonts w:ascii="Segoe UI" w:hAnsi="Segoe UI" w:cs="Segoe UI"/>
          <w:sz w:val="18"/>
          <w:szCs w:val="18"/>
        </w:rPr>
      </w:pPr>
      <w:r w:rsidRPr="4E0B4E45" w:rsidR="00FD6ADB">
        <w:rPr>
          <w:rStyle w:val="normaltextrun"/>
          <w:rFonts w:ascii="Calibri" w:hAnsi="Calibri" w:cs="Calibri"/>
          <w:sz w:val="22"/>
          <w:szCs w:val="22"/>
        </w:rPr>
        <w:t>Free access to school fitness suite</w:t>
      </w:r>
      <w:r w:rsidRPr="4E0B4E45" w:rsidR="00FD6ADB">
        <w:rPr>
          <w:rStyle w:val="eop"/>
          <w:rFonts w:ascii="Calibri" w:hAnsi="Calibri" w:cs="Calibri"/>
          <w:sz w:val="22"/>
          <w:szCs w:val="22"/>
        </w:rPr>
        <w:t> </w:t>
      </w:r>
    </w:p>
    <w:p w:rsidR="5EEFFE3F" w:rsidP="642B1310" w:rsidRDefault="5EEFFE3F" w14:paraId="625B1E5C" w14:textId="3A644A57">
      <w:pPr>
        <w:pStyle w:val="paragraph"/>
        <w:numPr>
          <w:ilvl w:val="0"/>
          <w:numId w:val="30"/>
        </w:numPr>
        <w:spacing w:before="0" w:beforeAutospacing="off" w:after="0" w:afterAutospacing="off"/>
        <w:rPr>
          <w:rStyle w:val="eop"/>
          <w:sz w:val="18"/>
          <w:szCs w:val="18"/>
        </w:rPr>
      </w:pPr>
      <w:r w:rsidRPr="4E0B4E45" w:rsidR="5EEFFE3F">
        <w:rPr>
          <w:rStyle w:val="eop"/>
          <w:rFonts w:ascii="Calibri" w:hAnsi="Calibri" w:cs="Calibri"/>
          <w:sz w:val="22"/>
          <w:szCs w:val="22"/>
        </w:rPr>
        <w:t>Cycle to work scheme</w:t>
      </w:r>
    </w:p>
    <w:p w:rsidR="57B4F8A1" w:rsidP="4E0B4E45" w:rsidRDefault="57B4F8A1" w14:paraId="58592260" w14:textId="3BB17DA1">
      <w:pPr>
        <w:pStyle w:val="paragraph"/>
        <w:numPr>
          <w:ilvl w:val="0"/>
          <w:numId w:val="30"/>
        </w:numPr>
        <w:bidi w:val="0"/>
        <w:spacing w:before="0" w:beforeAutospacing="off" w:after="0" w:afterAutospacing="off" w:line="259" w:lineRule="auto"/>
        <w:ind w:left="720" w:right="0" w:hanging="360"/>
        <w:jc w:val="left"/>
        <w:rPr>
          <w:rStyle w:val="eop"/>
          <w:rFonts w:ascii="Calibri" w:hAnsi="Calibri" w:eastAsia="Calibri" w:cs="Calibri"/>
          <w:sz w:val="24"/>
          <w:szCs w:val="24"/>
        </w:rPr>
      </w:pPr>
      <w:r w:rsidRPr="4E0B4E45" w:rsidR="57B4F8A1">
        <w:rPr>
          <w:rStyle w:val="eop"/>
          <w:rFonts w:ascii="Calibri" w:hAnsi="Calibri" w:cs="Calibri"/>
          <w:sz w:val="22"/>
          <w:szCs w:val="22"/>
        </w:rPr>
        <w:t xml:space="preserve">Car Lease scheme </w:t>
      </w:r>
      <w:r w:rsidRPr="4E0B4E45" w:rsidR="57B4F8A1">
        <w:rPr>
          <w:rStyle w:val="eop"/>
          <w:rFonts w:ascii="Calibri" w:hAnsi="Calibri" w:cs="Calibri"/>
          <w:sz w:val="22"/>
          <w:szCs w:val="22"/>
        </w:rPr>
        <w:t>and</w:t>
      </w:r>
      <w:r w:rsidRPr="4E0B4E45" w:rsidR="57B4F8A1">
        <w:rPr>
          <w:rStyle w:val="eop"/>
          <w:rFonts w:ascii="Calibri" w:hAnsi="Calibri" w:cs="Calibri"/>
          <w:sz w:val="22"/>
          <w:szCs w:val="22"/>
        </w:rPr>
        <w:t xml:space="preserve"> electric car charging points</w:t>
      </w:r>
    </w:p>
    <w:p w:rsidR="57B4F8A1" w:rsidP="4E0B4E45" w:rsidRDefault="57B4F8A1" w14:paraId="34382B6A" w14:textId="739DD346">
      <w:pPr>
        <w:pStyle w:val="paragraph"/>
        <w:numPr>
          <w:ilvl w:val="0"/>
          <w:numId w:val="30"/>
        </w:numPr>
        <w:bidi w:val="0"/>
        <w:spacing w:before="0" w:beforeAutospacing="off" w:after="0" w:afterAutospacing="off" w:line="259" w:lineRule="auto"/>
        <w:ind w:left="720" w:right="0" w:hanging="360"/>
        <w:jc w:val="left"/>
        <w:rPr>
          <w:rStyle w:val="eop"/>
          <w:sz w:val="24"/>
          <w:szCs w:val="24"/>
        </w:rPr>
      </w:pPr>
      <w:r w:rsidRPr="45E1A8EC" w:rsidR="57B4F8A1">
        <w:rPr>
          <w:rStyle w:val="eop"/>
          <w:rFonts w:ascii="Calibri" w:hAnsi="Calibri" w:cs="Calibri"/>
          <w:sz w:val="22"/>
          <w:szCs w:val="22"/>
        </w:rPr>
        <w:t>Disaggregated teacher day to give a long November weekend</w:t>
      </w:r>
    </w:p>
    <w:p w:rsidR="0320BE21" w:rsidP="45E1A8EC" w:rsidRDefault="0320BE21" w14:paraId="18E218C6" w14:textId="508CFC82">
      <w:pPr>
        <w:pStyle w:val="paragraph"/>
        <w:numPr>
          <w:ilvl w:val="0"/>
          <w:numId w:val="30"/>
        </w:numPr>
        <w:bidi w:val="0"/>
        <w:spacing w:before="0" w:beforeAutospacing="off" w:after="0" w:afterAutospacing="off" w:line="259" w:lineRule="auto"/>
        <w:ind w:left="720" w:right="0" w:hanging="360"/>
        <w:jc w:val="left"/>
        <w:rPr>
          <w:rStyle w:val="eop"/>
          <w:sz w:val="24"/>
          <w:szCs w:val="24"/>
        </w:rPr>
      </w:pPr>
      <w:r w:rsidRPr="45E1A8EC" w:rsidR="0320BE21">
        <w:rPr>
          <w:rStyle w:val="eop"/>
          <w:rFonts w:ascii="Calibri" w:hAnsi="Calibri" w:cs="Calibri"/>
          <w:sz w:val="22"/>
          <w:szCs w:val="22"/>
        </w:rPr>
        <w:t xml:space="preserve">Free tea / </w:t>
      </w:r>
      <w:r w:rsidRPr="45E1A8EC" w:rsidR="0320BE21">
        <w:rPr>
          <w:rStyle w:val="eop"/>
          <w:rFonts w:ascii="Calibri" w:hAnsi="Calibri" w:cs="Calibri"/>
          <w:sz w:val="22"/>
          <w:szCs w:val="22"/>
        </w:rPr>
        <w:t>coffee</w:t>
      </w:r>
      <w:r w:rsidRPr="45E1A8EC" w:rsidR="0320BE21">
        <w:rPr>
          <w:rStyle w:val="eop"/>
          <w:rFonts w:ascii="Calibri" w:hAnsi="Calibri" w:cs="Calibri"/>
          <w:sz w:val="22"/>
          <w:szCs w:val="22"/>
        </w:rPr>
        <w:t xml:space="preserve"> and toast</w:t>
      </w:r>
    </w:p>
    <w:p w:rsidR="00D848DF" w:rsidP="00A15452" w:rsidRDefault="00D848DF" w14:paraId="2DD0FBBF" w14:textId="77777777">
      <w:pPr>
        <w:pStyle w:val="paragraph"/>
        <w:spacing w:before="0" w:beforeAutospacing="0" w:after="0" w:afterAutospacing="0"/>
        <w:ind w:left="720"/>
        <w:textAlignment w:val="baseline"/>
        <w:rPr>
          <w:rFonts w:ascii="Segoe UI" w:hAnsi="Segoe UI" w:cs="Segoe UI"/>
          <w:sz w:val="18"/>
          <w:szCs w:val="18"/>
        </w:rPr>
      </w:pPr>
    </w:p>
    <w:p w:rsidRPr="00427C46" w:rsidR="00427C46" w:rsidP="00FD6ADB" w:rsidRDefault="00FD6ADB" w14:paraId="2248A5BE" w14:textId="432611EF">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r w:rsidR="0045350E">
        <w:rPr>
          <w:rStyle w:val="eop"/>
          <w:rFonts w:ascii="Calibri" w:hAnsi="Calibri" w:cs="Calibri"/>
          <w:sz w:val="22"/>
          <w:szCs w:val="22"/>
        </w:rPr>
        <w:t>We are a school who has</w:t>
      </w:r>
      <w:r w:rsidR="00D848DF">
        <w:rPr>
          <w:rStyle w:val="eop"/>
          <w:rFonts w:ascii="Calibri" w:hAnsi="Calibri" w:cs="Calibri"/>
          <w:sz w:val="22"/>
          <w:szCs w:val="22"/>
        </w:rPr>
        <w:t>:</w:t>
      </w:r>
    </w:p>
    <w:p w:rsidR="00FD6ADB" w:rsidP="0045350E" w:rsidRDefault="00FD6ADB" w14:paraId="566E7149" w14:textId="373F0540">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 xml:space="preserve">Signed up to </w:t>
      </w:r>
      <w:r w:rsidRPr="4E0B4E45" w:rsidR="00D848DF">
        <w:rPr>
          <w:rStyle w:val="normaltextrun"/>
          <w:rFonts w:ascii="Calibri" w:hAnsi="Calibri" w:cs="Calibri"/>
          <w:sz w:val="22"/>
          <w:szCs w:val="22"/>
        </w:rPr>
        <w:t xml:space="preserve">the </w:t>
      </w:r>
      <w:r w:rsidRPr="4E0B4E45" w:rsidR="00FD6ADB">
        <w:rPr>
          <w:rStyle w:val="normaltextrun"/>
          <w:rFonts w:ascii="Calibri" w:hAnsi="Calibri" w:cs="Calibri"/>
          <w:sz w:val="22"/>
          <w:szCs w:val="22"/>
        </w:rPr>
        <w:t>DfE Workforce Wellbeing Charter</w:t>
      </w:r>
      <w:r w:rsidRPr="4E0B4E45" w:rsidR="00FD6ADB">
        <w:rPr>
          <w:rStyle w:val="eop"/>
          <w:rFonts w:ascii="Calibri" w:hAnsi="Calibri" w:cs="Calibri"/>
          <w:sz w:val="22"/>
          <w:szCs w:val="22"/>
        </w:rPr>
        <w:t> </w:t>
      </w:r>
    </w:p>
    <w:p w:rsidR="00FD6ADB" w:rsidP="0045350E" w:rsidRDefault="00D848DF" w14:paraId="65FCE897" w14:textId="7864924A">
      <w:pPr>
        <w:pStyle w:val="paragraph"/>
        <w:numPr>
          <w:ilvl w:val="0"/>
          <w:numId w:val="30"/>
        </w:numPr>
        <w:spacing w:before="0" w:beforeAutospacing="0" w:after="0" w:afterAutospacing="0"/>
        <w:textAlignment w:val="baseline"/>
        <w:rPr>
          <w:rFonts w:ascii="Segoe UI" w:hAnsi="Segoe UI" w:cs="Segoe UI"/>
          <w:sz w:val="18"/>
          <w:szCs w:val="18"/>
        </w:rPr>
      </w:pPr>
      <w:r w:rsidRPr="4E0B4E45" w:rsidR="00D848DF">
        <w:rPr>
          <w:rStyle w:val="normaltextrun"/>
          <w:rFonts w:ascii="Calibri" w:hAnsi="Calibri" w:cs="Calibri"/>
          <w:sz w:val="22"/>
          <w:szCs w:val="22"/>
        </w:rPr>
        <w:t>A c</w:t>
      </w:r>
      <w:r w:rsidRPr="4E0B4E45" w:rsidR="00FD6ADB">
        <w:rPr>
          <w:rStyle w:val="normaltextrun"/>
          <w:rFonts w:ascii="Calibri" w:hAnsi="Calibri" w:cs="Calibri"/>
          <w:sz w:val="22"/>
          <w:szCs w:val="22"/>
        </w:rPr>
        <w:t xml:space="preserve">ommitment to reduce workload – </w:t>
      </w:r>
      <w:r w:rsidRPr="4E0B4E45" w:rsidR="00215A24">
        <w:rPr>
          <w:rStyle w:val="normaltextrun"/>
          <w:rFonts w:ascii="Calibri" w:hAnsi="Calibri" w:cs="Calibri"/>
          <w:sz w:val="22"/>
          <w:szCs w:val="22"/>
        </w:rPr>
        <w:t xml:space="preserve">new </w:t>
      </w:r>
      <w:r w:rsidRPr="4E0B4E45" w:rsidR="00FD6ADB">
        <w:rPr>
          <w:rStyle w:val="normaltextrun"/>
          <w:rFonts w:ascii="Calibri" w:hAnsi="Calibri" w:cs="Calibri"/>
          <w:sz w:val="22"/>
          <w:szCs w:val="22"/>
        </w:rPr>
        <w:t xml:space="preserve">initiatives </w:t>
      </w:r>
      <w:r w:rsidRPr="4E0B4E45" w:rsidR="00215A24">
        <w:rPr>
          <w:rStyle w:val="normaltextrun"/>
          <w:rFonts w:ascii="Calibri" w:hAnsi="Calibri" w:cs="Calibri"/>
          <w:sz w:val="22"/>
          <w:szCs w:val="22"/>
        </w:rPr>
        <w:t xml:space="preserve">are </w:t>
      </w:r>
      <w:r w:rsidRPr="4E0B4E45" w:rsidR="00FD6ADB">
        <w:rPr>
          <w:rStyle w:val="normaltextrun"/>
          <w:rFonts w:ascii="Calibri" w:hAnsi="Calibri" w:cs="Calibri"/>
          <w:sz w:val="22"/>
          <w:szCs w:val="22"/>
        </w:rPr>
        <w:t>workload assessed</w:t>
      </w:r>
      <w:r w:rsidRPr="4E0B4E45" w:rsidR="00FD6ADB">
        <w:rPr>
          <w:rStyle w:val="eop"/>
          <w:rFonts w:ascii="Calibri" w:hAnsi="Calibri" w:cs="Calibri"/>
          <w:sz w:val="22"/>
          <w:szCs w:val="22"/>
        </w:rPr>
        <w:t> </w:t>
      </w:r>
    </w:p>
    <w:p w:rsidR="00FD6ADB" w:rsidP="00D848DF" w:rsidRDefault="00FD6ADB" w14:paraId="3273D85A" w14:textId="3C87C8E4">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Communication and email protocols to reduce unnecessary communication</w:t>
      </w:r>
      <w:r w:rsidRPr="4E0B4E45" w:rsidR="00FD6ADB">
        <w:rPr>
          <w:rStyle w:val="eop"/>
          <w:rFonts w:ascii="Calibri" w:hAnsi="Calibri" w:cs="Calibri"/>
          <w:sz w:val="22"/>
          <w:szCs w:val="22"/>
        </w:rPr>
        <w:t> </w:t>
      </w:r>
    </w:p>
    <w:p w:rsidR="00FD6ADB" w:rsidP="00D848DF" w:rsidRDefault="00FD6ADB" w14:paraId="213FB2F7" w14:textId="4032B9EE">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Feedback not marking</w:t>
      </w:r>
    </w:p>
    <w:p w:rsidR="00FD6ADB" w:rsidP="00D848DF" w:rsidRDefault="00FD6ADB" w14:paraId="23C15F09" w14:textId="4519F781">
      <w:pPr>
        <w:pStyle w:val="paragraph"/>
        <w:numPr>
          <w:ilvl w:val="0"/>
          <w:numId w:val="30"/>
        </w:numPr>
        <w:spacing w:before="0" w:beforeAutospacing="0" w:after="0" w:afterAutospacing="0"/>
        <w:textAlignment w:val="baseline"/>
        <w:rPr>
          <w:rFonts w:ascii="Segoe UI" w:hAnsi="Segoe UI" w:cs="Segoe UI"/>
          <w:sz w:val="18"/>
          <w:szCs w:val="18"/>
        </w:rPr>
      </w:pPr>
      <w:r w:rsidRPr="4E0B4E45" w:rsidR="00FD6ADB">
        <w:rPr>
          <w:rStyle w:val="normaltextrun"/>
          <w:rFonts w:ascii="Calibri" w:hAnsi="Calibri" w:cs="Calibri"/>
          <w:sz w:val="22"/>
          <w:szCs w:val="22"/>
        </w:rPr>
        <w:t>No s</w:t>
      </w:r>
      <w:r w:rsidRPr="4E0B4E45" w:rsidR="0046489D">
        <w:rPr>
          <w:rStyle w:val="normaltextrun"/>
          <w:rFonts w:ascii="Calibri" w:hAnsi="Calibri" w:cs="Calibri"/>
          <w:sz w:val="22"/>
          <w:szCs w:val="22"/>
        </w:rPr>
        <w:t>ims</w:t>
      </w:r>
      <w:r w:rsidRPr="4E0B4E45" w:rsidR="00FD6ADB">
        <w:rPr>
          <w:rStyle w:val="normaltextrun"/>
          <w:rFonts w:ascii="Calibri" w:hAnsi="Calibri" w:cs="Calibri"/>
          <w:sz w:val="22"/>
          <w:szCs w:val="22"/>
        </w:rPr>
        <w:t xml:space="preserve"> data drop</w:t>
      </w:r>
      <w:r w:rsidRPr="4E0B4E45" w:rsidR="00D848DF">
        <w:rPr>
          <w:rStyle w:val="normaltextrun"/>
          <w:rFonts w:ascii="Calibri" w:hAnsi="Calibri" w:cs="Calibri"/>
          <w:sz w:val="22"/>
          <w:szCs w:val="22"/>
        </w:rPr>
        <w:t>s</w:t>
      </w:r>
      <w:r w:rsidRPr="4E0B4E45" w:rsidR="00FD6ADB">
        <w:rPr>
          <w:rStyle w:val="normaltextrun"/>
          <w:rFonts w:ascii="Calibri" w:hAnsi="Calibri" w:cs="Calibri"/>
          <w:sz w:val="22"/>
          <w:szCs w:val="22"/>
        </w:rPr>
        <w:t xml:space="preserve"> – live data collected from assessments on one system</w:t>
      </w:r>
      <w:r w:rsidRPr="4E0B4E45" w:rsidR="00FD6ADB">
        <w:rPr>
          <w:rStyle w:val="eop"/>
          <w:rFonts w:ascii="Calibri" w:hAnsi="Calibri" w:cs="Calibri"/>
          <w:sz w:val="22"/>
          <w:szCs w:val="22"/>
        </w:rPr>
        <w:t> </w:t>
      </w:r>
    </w:p>
    <w:p w:rsidR="00FD6ADB" w:rsidP="4E0B4E45" w:rsidRDefault="00FD6ADB" w14:paraId="4C67A3AD" w14:textId="79B16D14">
      <w:pPr>
        <w:pStyle w:val="paragraph"/>
        <w:numPr>
          <w:ilvl w:val="0"/>
          <w:numId w:val="30"/>
        </w:numPr>
        <w:spacing w:before="0" w:beforeAutospacing="off" w:after="0" w:afterAutospacing="off"/>
        <w:textAlignment w:val="baseline"/>
        <w:rPr>
          <w:rStyle w:val="eop"/>
          <w:rFonts w:ascii="Segoe UI" w:hAnsi="Segoe UI" w:cs="Segoe UI"/>
          <w:sz w:val="18"/>
          <w:szCs w:val="18"/>
        </w:rPr>
      </w:pPr>
      <w:r w:rsidRPr="4E0B4E45" w:rsidR="00FD6ADB">
        <w:rPr>
          <w:rStyle w:val="normaltextrun"/>
          <w:rFonts w:ascii="Calibri" w:hAnsi="Calibri" w:cs="Calibri"/>
          <w:sz w:val="22"/>
          <w:szCs w:val="22"/>
        </w:rPr>
        <w:t>Staff laptop</w:t>
      </w:r>
      <w:r w:rsidRPr="4E0B4E45" w:rsidR="00FD6ADB">
        <w:rPr>
          <w:rStyle w:val="eop"/>
          <w:rFonts w:ascii="Calibri" w:hAnsi="Calibri" w:cs="Calibri"/>
          <w:sz w:val="22"/>
          <w:szCs w:val="22"/>
        </w:rPr>
        <w:t> </w:t>
      </w:r>
      <w:r w:rsidRPr="4E0B4E45" w:rsidR="3A4D5B85">
        <w:rPr>
          <w:rStyle w:val="eop"/>
          <w:rFonts w:ascii="Calibri" w:hAnsi="Calibri" w:cs="Calibri"/>
          <w:sz w:val="22"/>
          <w:szCs w:val="22"/>
        </w:rPr>
        <w:t xml:space="preserve">and access to OneDrive </w:t>
      </w:r>
    </w:p>
    <w:p w:rsidR="00FD6ADB" w:rsidP="00D848DF" w:rsidRDefault="0046489D" w14:paraId="3EFF01A9" w14:textId="3F0757F3">
      <w:pPr>
        <w:pStyle w:val="paragraph"/>
        <w:numPr>
          <w:ilvl w:val="0"/>
          <w:numId w:val="30"/>
        </w:numPr>
        <w:spacing w:before="0" w:beforeAutospacing="0" w:after="0" w:afterAutospacing="0"/>
        <w:textAlignment w:val="baseline"/>
        <w:rPr>
          <w:rFonts w:ascii="Segoe UI" w:hAnsi="Segoe UI" w:cs="Segoe UI"/>
          <w:sz w:val="18"/>
          <w:szCs w:val="18"/>
        </w:rPr>
      </w:pPr>
      <w:r w:rsidRPr="4E0B4E45" w:rsidR="0046489D">
        <w:rPr>
          <w:rStyle w:val="normaltextrun"/>
          <w:rFonts w:ascii="Calibri" w:hAnsi="Calibri" w:cs="Calibri"/>
          <w:sz w:val="22"/>
          <w:szCs w:val="22"/>
        </w:rPr>
        <w:t>An A</w:t>
      </w:r>
      <w:r w:rsidRPr="4E0B4E45" w:rsidR="00FD6ADB">
        <w:rPr>
          <w:rStyle w:val="normaltextrun"/>
          <w:rFonts w:ascii="Calibri" w:hAnsi="Calibri" w:cs="Calibri"/>
          <w:sz w:val="22"/>
          <w:szCs w:val="22"/>
        </w:rPr>
        <w:t>ssistant Principal with strategic lead for staff wellbeing</w:t>
      </w:r>
      <w:r w:rsidRPr="4E0B4E45" w:rsidR="00FD6ADB">
        <w:rPr>
          <w:rStyle w:val="eop"/>
          <w:rFonts w:ascii="Calibri" w:hAnsi="Calibri" w:cs="Calibri"/>
          <w:sz w:val="22"/>
          <w:szCs w:val="22"/>
        </w:rPr>
        <w:t> </w:t>
      </w:r>
    </w:p>
    <w:p w:rsidR="00FD6ADB" w:rsidP="0046489D" w:rsidRDefault="0046489D" w14:paraId="57EF73C1" w14:textId="18366107">
      <w:pPr>
        <w:pStyle w:val="paragraph"/>
        <w:numPr>
          <w:ilvl w:val="0"/>
          <w:numId w:val="30"/>
        </w:numPr>
        <w:spacing w:before="0" w:beforeAutospacing="0" w:after="0" w:afterAutospacing="0"/>
        <w:textAlignment w:val="baseline"/>
        <w:rPr>
          <w:rFonts w:ascii="Segoe UI" w:hAnsi="Segoe UI" w:cs="Segoe UI"/>
          <w:sz w:val="18"/>
          <w:szCs w:val="18"/>
        </w:rPr>
      </w:pPr>
      <w:r w:rsidRPr="4E0B4E45" w:rsidR="0046489D">
        <w:rPr>
          <w:rStyle w:val="normaltextrun"/>
          <w:rFonts w:ascii="Calibri" w:hAnsi="Calibri" w:cs="Calibri"/>
          <w:sz w:val="22"/>
          <w:szCs w:val="22"/>
        </w:rPr>
        <w:t>A s</w:t>
      </w:r>
      <w:r w:rsidRPr="4E0B4E45" w:rsidR="00FD6ADB">
        <w:rPr>
          <w:rStyle w:val="normaltextrun"/>
          <w:rFonts w:ascii="Calibri" w:hAnsi="Calibri" w:cs="Calibri"/>
          <w:sz w:val="22"/>
          <w:szCs w:val="22"/>
        </w:rPr>
        <w:t>taff wellbeing working group</w:t>
      </w:r>
      <w:r w:rsidRPr="4E0B4E45" w:rsidR="00FD6ADB">
        <w:rPr>
          <w:rStyle w:val="eop"/>
          <w:rFonts w:ascii="Calibri" w:hAnsi="Calibri" w:cs="Calibri"/>
          <w:sz w:val="22"/>
          <w:szCs w:val="22"/>
        </w:rPr>
        <w:t> </w:t>
      </w:r>
    </w:p>
    <w:p w:rsidR="00FD6ADB" w:rsidP="4E0B4E45" w:rsidRDefault="0046489D" w14:paraId="18389845" w14:textId="42629458">
      <w:pPr>
        <w:pStyle w:val="paragraph"/>
        <w:numPr>
          <w:ilvl w:val="0"/>
          <w:numId w:val="30"/>
        </w:numPr>
        <w:spacing w:before="0" w:beforeAutospacing="off" w:after="0" w:afterAutospacing="off"/>
        <w:textAlignment w:val="baseline"/>
        <w:rPr>
          <w:rStyle w:val="normaltextrun"/>
          <w:rFonts w:ascii="Segoe UI" w:hAnsi="Segoe UI" w:cs="Segoe UI"/>
          <w:sz w:val="18"/>
          <w:szCs w:val="18"/>
        </w:rPr>
      </w:pPr>
      <w:r w:rsidRPr="4E0B4E45" w:rsidR="0046489D">
        <w:rPr>
          <w:rStyle w:val="normaltextrun"/>
          <w:rFonts w:ascii="Calibri" w:hAnsi="Calibri" w:cs="Calibri"/>
          <w:sz w:val="22"/>
          <w:szCs w:val="22"/>
        </w:rPr>
        <w:t>A move towards f</w:t>
      </w:r>
      <w:r w:rsidRPr="4E0B4E45" w:rsidR="00FD6ADB">
        <w:rPr>
          <w:rStyle w:val="normaltextrun"/>
          <w:rFonts w:ascii="Calibri" w:hAnsi="Calibri" w:cs="Calibri"/>
          <w:sz w:val="22"/>
          <w:szCs w:val="22"/>
        </w:rPr>
        <w:t>lexible working wherever poss</w:t>
      </w:r>
      <w:r w:rsidRPr="4E0B4E45" w:rsidR="7E225A50">
        <w:rPr>
          <w:rStyle w:val="normaltextrun"/>
          <w:rFonts w:ascii="Calibri" w:hAnsi="Calibri" w:cs="Calibri"/>
          <w:sz w:val="22"/>
          <w:szCs w:val="22"/>
        </w:rPr>
        <w:t>ible</w:t>
      </w:r>
    </w:p>
    <w:p w:rsidRPr="00427C46" w:rsidR="00FD6ADB" w:rsidP="0046489D" w:rsidRDefault="00FD6ADB" w14:paraId="4E364AC9" w14:textId="606645F1">
      <w:pPr>
        <w:pStyle w:val="paragraph"/>
        <w:numPr>
          <w:ilvl w:val="0"/>
          <w:numId w:val="30"/>
        </w:numPr>
        <w:spacing w:before="0" w:beforeAutospacing="0" w:after="0" w:afterAutospacing="0"/>
        <w:textAlignment w:val="baseline"/>
        <w:rPr>
          <w:rStyle w:val="eop"/>
          <w:rFonts w:ascii="Segoe UI" w:hAnsi="Segoe UI" w:cs="Segoe UI"/>
          <w:sz w:val="18"/>
          <w:szCs w:val="18"/>
        </w:rPr>
      </w:pPr>
      <w:r w:rsidRPr="4E0B4E45" w:rsidR="00FD6ADB">
        <w:rPr>
          <w:rStyle w:val="normaltextrun"/>
          <w:rFonts w:ascii="Calibri" w:hAnsi="Calibri" w:cs="Calibri"/>
          <w:sz w:val="22"/>
          <w:szCs w:val="22"/>
        </w:rPr>
        <w:t>Regular wellbeing questionnaires</w:t>
      </w:r>
      <w:r w:rsidRPr="4E0B4E45" w:rsidR="00FD6ADB">
        <w:rPr>
          <w:rStyle w:val="eop"/>
          <w:rFonts w:ascii="Calibri" w:hAnsi="Calibri" w:cs="Calibri"/>
          <w:sz w:val="22"/>
          <w:szCs w:val="22"/>
        </w:rPr>
        <w:t> </w:t>
      </w:r>
      <w:r w:rsidRPr="4E0B4E45" w:rsidR="0046489D">
        <w:rPr>
          <w:rStyle w:val="eop"/>
          <w:rFonts w:ascii="Calibri" w:hAnsi="Calibri" w:cs="Calibri"/>
          <w:sz w:val="22"/>
          <w:szCs w:val="22"/>
        </w:rPr>
        <w:t xml:space="preserve">to guide </w:t>
      </w:r>
      <w:r w:rsidRPr="4E0B4E45" w:rsidR="00180E6F">
        <w:rPr>
          <w:rStyle w:val="eop"/>
          <w:rFonts w:ascii="Calibri" w:hAnsi="Calibri" w:cs="Calibri"/>
          <w:sz w:val="22"/>
          <w:szCs w:val="22"/>
        </w:rPr>
        <w:t>improvement</w:t>
      </w:r>
    </w:p>
    <w:p w:rsidR="00427C46" w:rsidP="00427C46" w:rsidRDefault="00427C46" w14:paraId="464E60F0" w14:textId="77777777">
      <w:pPr>
        <w:pStyle w:val="paragraph"/>
        <w:spacing w:before="0" w:beforeAutospacing="0" w:after="0" w:afterAutospacing="0"/>
        <w:textAlignment w:val="baseline"/>
        <w:rPr>
          <w:rStyle w:val="eop"/>
          <w:rFonts w:asciiTheme="minorHAnsi" w:hAnsiTheme="minorHAnsi" w:cstheme="minorHAnsi"/>
          <w:sz w:val="22"/>
          <w:szCs w:val="22"/>
        </w:rPr>
      </w:pPr>
      <w:bookmarkStart w:name="_GoBack" w:id="1"/>
      <w:bookmarkEnd w:id="1"/>
    </w:p>
    <w:p w:rsidR="670557CE" w:rsidP="670557CE" w:rsidRDefault="670557CE" w14:paraId="6F27B3E8" w14:textId="31026187">
      <w:pPr>
        <w:pStyle w:val="paragraph"/>
        <w:spacing w:before="0" w:beforeAutospacing="off" w:after="0" w:afterAutospacing="off"/>
        <w:rPr>
          <w:rStyle w:val="eop"/>
          <w:rFonts w:ascii="Calibri" w:hAnsi="Calibri" w:cs="Calibri" w:asciiTheme="minorAscii" w:hAnsiTheme="minorAscii" w:cstheme="minorAscii"/>
          <w:sz w:val="22"/>
          <w:szCs w:val="22"/>
        </w:rPr>
      </w:pPr>
    </w:p>
    <w:p w:rsidR="670557CE" w:rsidP="670557CE" w:rsidRDefault="670557CE" w14:paraId="00F4E52B" w14:textId="540E1CEC">
      <w:pPr>
        <w:pStyle w:val="paragraph"/>
        <w:spacing w:before="0" w:beforeAutospacing="off" w:after="0" w:afterAutospacing="off"/>
        <w:rPr>
          <w:rStyle w:val="eop"/>
          <w:rFonts w:ascii="Calibri" w:hAnsi="Calibri" w:cs="Calibri" w:asciiTheme="minorAscii" w:hAnsiTheme="minorAscii" w:cstheme="minorAscii"/>
          <w:sz w:val="22"/>
          <w:szCs w:val="22"/>
        </w:rPr>
      </w:pPr>
    </w:p>
    <w:p w:rsidR="670557CE" w:rsidP="670557CE" w:rsidRDefault="670557CE" w14:paraId="59825A04" w14:textId="1DBB17FD">
      <w:pPr>
        <w:pStyle w:val="paragraph"/>
        <w:spacing w:before="0" w:beforeAutospacing="off" w:after="0" w:afterAutospacing="off"/>
        <w:rPr>
          <w:rStyle w:val="eop"/>
          <w:rFonts w:ascii="Calibri" w:hAnsi="Calibri" w:cs="Calibri" w:asciiTheme="minorAscii" w:hAnsiTheme="minorAscii" w:cstheme="minorAscii"/>
          <w:sz w:val="22"/>
          <w:szCs w:val="22"/>
        </w:rPr>
      </w:pPr>
    </w:p>
    <w:p w:rsidR="00427C46" w:rsidP="00427C46" w:rsidRDefault="00427C46" w14:paraId="692B22E1" w14:textId="13CE71CF">
      <w:pPr>
        <w:pStyle w:val="paragraph"/>
        <w:spacing w:before="0" w:beforeAutospacing="0" w:after="0" w:afterAutospacing="0"/>
        <w:textAlignment w:val="baseline"/>
        <w:rPr>
          <w:rStyle w:val="eop"/>
          <w:rFonts w:asciiTheme="minorHAnsi" w:hAnsiTheme="minorHAnsi" w:cstheme="minorHAnsi"/>
          <w:sz w:val="22"/>
          <w:szCs w:val="22"/>
        </w:rPr>
      </w:pPr>
      <w:r w:rsidRPr="4E0B4E45" w:rsidR="00427C46">
        <w:rPr>
          <w:rStyle w:val="eop"/>
          <w:rFonts w:ascii="Calibri" w:hAnsi="Calibri" w:cs="Calibri" w:asciiTheme="minorAscii" w:hAnsiTheme="minorAscii" w:cstheme="minorAscii"/>
          <w:sz w:val="22"/>
          <w:szCs w:val="22"/>
        </w:rPr>
        <w:t>We are a school that believes in continuing Professional development and offer the following:</w:t>
      </w:r>
    </w:p>
    <w:p w:rsidR="2F49C61C" w:rsidP="4E0B4E45" w:rsidRDefault="2F49C61C" w14:paraId="1B4B8A6B" w14:textId="725D389F">
      <w:pPr>
        <w:pStyle w:val="paragraph"/>
        <w:numPr>
          <w:ilvl w:val="0"/>
          <w:numId w:val="31"/>
        </w:numPr>
        <w:bidi w:val="0"/>
        <w:spacing w:before="0" w:beforeAutospacing="off" w:after="0" w:afterAutospacing="off" w:line="259" w:lineRule="auto"/>
        <w:ind w:left="720" w:right="0" w:hanging="360"/>
        <w:jc w:val="left"/>
        <w:rPr>
          <w:rStyle w:val="eop"/>
          <w:rFonts w:ascii="Calibri" w:hAnsi="Calibri" w:eastAsia="Calibri" w:cs="Calibri" w:asciiTheme="minorAscii" w:hAnsiTheme="minorAscii" w:eastAsiaTheme="minorAscii" w:cstheme="minorAscii"/>
          <w:sz w:val="24"/>
          <w:szCs w:val="24"/>
        </w:rPr>
      </w:pPr>
      <w:r w:rsidRPr="4E0B4E45" w:rsidR="2F49C61C">
        <w:rPr>
          <w:rStyle w:val="eop"/>
          <w:rFonts w:ascii="Calibri" w:hAnsi="Calibri" w:cs="Calibri" w:asciiTheme="minorAscii" w:hAnsiTheme="minorAscii" w:cstheme="minorAscii"/>
          <w:sz w:val="22"/>
          <w:szCs w:val="22"/>
        </w:rPr>
        <w:t>Dedicated</w:t>
      </w:r>
      <w:r w:rsidRPr="4E0B4E45" w:rsidR="2F49C61C">
        <w:rPr>
          <w:rStyle w:val="eop"/>
          <w:rFonts w:ascii="Calibri" w:hAnsi="Calibri" w:cs="Calibri" w:asciiTheme="minorAscii" w:hAnsiTheme="minorAscii" w:cstheme="minorAscii"/>
          <w:sz w:val="22"/>
          <w:szCs w:val="22"/>
        </w:rPr>
        <w:t xml:space="preserve"> Leadership at GAA </w:t>
      </w:r>
      <w:r w:rsidRPr="4E0B4E45" w:rsidR="61482431">
        <w:rPr>
          <w:rStyle w:val="eop"/>
          <w:rFonts w:ascii="Calibri" w:hAnsi="Calibri" w:cs="Calibri" w:asciiTheme="minorAscii" w:hAnsiTheme="minorAscii" w:cstheme="minorAscii"/>
          <w:sz w:val="22"/>
          <w:szCs w:val="22"/>
        </w:rPr>
        <w:t>Programme</w:t>
      </w:r>
    </w:p>
    <w:p w:rsidR="00427C46" w:rsidP="4E0B4E45" w:rsidRDefault="00427C46" w14:paraId="62EBEE35" w14:textId="6B7F3BB8">
      <w:pPr>
        <w:pStyle w:val="paragraph"/>
        <w:numPr>
          <w:ilvl w:val="0"/>
          <w:numId w:val="31"/>
        </w:numPr>
        <w:spacing w:before="0" w:beforeAutospacing="0" w:after="0" w:afterAutospacing="0"/>
        <w:textAlignment w:val="baseline"/>
        <w:rPr>
          <w:rStyle w:val="eop"/>
          <w:rFonts w:ascii="Calibri" w:hAnsi="Calibri" w:cs="Calibri" w:asciiTheme="minorAscii" w:hAnsiTheme="minorAscii" w:cstheme="minorAscii"/>
          <w:sz w:val="22"/>
          <w:szCs w:val="22"/>
        </w:rPr>
      </w:pPr>
      <w:r w:rsidRPr="4E0B4E45" w:rsidR="00427C46">
        <w:rPr>
          <w:rStyle w:val="eop"/>
          <w:rFonts w:ascii="Calibri" w:hAnsi="Calibri" w:cs="Calibri" w:asciiTheme="minorAscii" w:hAnsiTheme="minorAscii" w:cstheme="minorAscii"/>
          <w:sz w:val="22"/>
          <w:szCs w:val="22"/>
        </w:rPr>
        <w:t>Free access to the National College</w:t>
      </w:r>
    </w:p>
    <w:p w:rsidR="00427C46" w:rsidP="4E0B4E45" w:rsidRDefault="00427C46" w14:paraId="0B22F8DF" w14:textId="60DB2B0A">
      <w:pPr>
        <w:pStyle w:val="paragraph"/>
        <w:numPr>
          <w:ilvl w:val="0"/>
          <w:numId w:val="31"/>
        </w:numPr>
        <w:spacing w:before="0" w:beforeAutospacing="off" w:after="0" w:afterAutospacing="off"/>
        <w:textAlignment w:val="baseline"/>
        <w:rPr>
          <w:rStyle w:val="eop"/>
          <w:rFonts w:ascii="Calibri" w:hAnsi="Calibri" w:cs="Calibri" w:asciiTheme="minorAscii" w:hAnsiTheme="minorAscii" w:cstheme="minorAscii"/>
          <w:sz w:val="22"/>
          <w:szCs w:val="22"/>
        </w:rPr>
      </w:pPr>
      <w:r w:rsidRPr="4E0B4E45" w:rsidR="00427C46">
        <w:rPr>
          <w:rStyle w:val="eop"/>
          <w:rFonts w:ascii="Calibri" w:hAnsi="Calibri" w:cs="Calibri" w:asciiTheme="minorAscii" w:hAnsiTheme="minorAscii" w:cstheme="minorAscii"/>
          <w:sz w:val="22"/>
          <w:szCs w:val="22"/>
        </w:rPr>
        <w:t>Leadership Legacy Project from the SSAT</w:t>
      </w:r>
    </w:p>
    <w:p w:rsidR="087FEF44" w:rsidP="4E0B4E45" w:rsidRDefault="087FEF44" w14:paraId="2D9F2459" w14:textId="71951464">
      <w:pPr>
        <w:pStyle w:val="paragraph"/>
        <w:numPr>
          <w:ilvl w:val="0"/>
          <w:numId w:val="31"/>
        </w:numPr>
        <w:spacing w:before="0" w:beforeAutospacing="off" w:after="0" w:afterAutospacing="off"/>
        <w:rPr>
          <w:rStyle w:val="eop"/>
          <w:sz w:val="22"/>
          <w:szCs w:val="22"/>
        </w:rPr>
      </w:pPr>
      <w:r w:rsidRPr="4E0B4E45" w:rsidR="087FEF44">
        <w:rPr>
          <w:rStyle w:val="eop"/>
          <w:rFonts w:ascii="Calibri" w:hAnsi="Calibri" w:cs="Calibri" w:asciiTheme="minorAscii" w:hAnsiTheme="minorAscii" w:cstheme="minorAscii"/>
          <w:sz w:val="22"/>
          <w:szCs w:val="22"/>
        </w:rPr>
        <w:t>S</w:t>
      </w:r>
      <w:r w:rsidRPr="4E0B4E45" w:rsidR="7942D465">
        <w:rPr>
          <w:rStyle w:val="eop"/>
          <w:rFonts w:ascii="Calibri" w:hAnsi="Calibri" w:cs="Calibri" w:asciiTheme="minorAscii" w:hAnsiTheme="minorAscii" w:cstheme="minorAscii"/>
          <w:sz w:val="22"/>
          <w:szCs w:val="22"/>
        </w:rPr>
        <w:t xml:space="preserve">taff bonus payments for external </w:t>
      </w:r>
      <w:r w:rsidRPr="4E0B4E45" w:rsidR="14205ED1">
        <w:rPr>
          <w:rStyle w:val="eop"/>
          <w:rFonts w:ascii="Calibri" w:hAnsi="Calibri" w:cs="Calibri" w:asciiTheme="minorAscii" w:hAnsiTheme="minorAscii" w:cstheme="minorAscii"/>
          <w:sz w:val="22"/>
          <w:szCs w:val="22"/>
        </w:rPr>
        <w:t>examiner</w:t>
      </w:r>
      <w:r w:rsidRPr="4E0B4E45" w:rsidR="7942D465">
        <w:rPr>
          <w:rStyle w:val="eop"/>
          <w:rFonts w:ascii="Calibri" w:hAnsi="Calibri" w:cs="Calibri" w:asciiTheme="minorAscii" w:hAnsiTheme="minorAscii" w:cstheme="minorAscii"/>
          <w:sz w:val="22"/>
          <w:szCs w:val="22"/>
        </w:rPr>
        <w:t xml:space="preserve"> </w:t>
      </w:r>
      <w:r w:rsidRPr="4E0B4E45" w:rsidR="2F0736FD">
        <w:rPr>
          <w:rStyle w:val="eop"/>
          <w:rFonts w:ascii="Calibri" w:hAnsi="Calibri" w:cs="Calibri" w:asciiTheme="minorAscii" w:hAnsiTheme="minorAscii" w:cstheme="minorAscii"/>
          <w:sz w:val="22"/>
          <w:szCs w:val="22"/>
        </w:rPr>
        <w:t>status</w:t>
      </w:r>
    </w:p>
    <w:p w:rsidR="7942D465" w:rsidP="4E0B4E45" w:rsidRDefault="7942D465" w14:paraId="057DFD76" w14:textId="398B3F2B">
      <w:pPr>
        <w:pStyle w:val="paragraph"/>
        <w:numPr>
          <w:ilvl w:val="0"/>
          <w:numId w:val="31"/>
        </w:numPr>
        <w:spacing w:before="0" w:beforeAutospacing="off" w:after="0" w:afterAutospacing="off"/>
        <w:rPr>
          <w:rStyle w:val="eop"/>
          <w:sz w:val="22"/>
          <w:szCs w:val="22"/>
        </w:rPr>
      </w:pPr>
      <w:r w:rsidRPr="4E0B4E45" w:rsidR="7942D465">
        <w:rPr>
          <w:rStyle w:val="eop"/>
          <w:rFonts w:ascii="Calibri" w:hAnsi="Calibri" w:cs="Calibri" w:asciiTheme="minorAscii" w:hAnsiTheme="minorAscii" w:cstheme="minorAscii"/>
          <w:sz w:val="22"/>
          <w:szCs w:val="22"/>
        </w:rPr>
        <w:t>Pa</w:t>
      </w:r>
      <w:r w:rsidRPr="4E0B4E45" w:rsidR="44838B54">
        <w:rPr>
          <w:rStyle w:val="eop"/>
          <w:rFonts w:ascii="Calibri" w:hAnsi="Calibri" w:cs="Calibri" w:asciiTheme="minorAscii" w:hAnsiTheme="minorAscii" w:cstheme="minorAscii"/>
          <w:sz w:val="22"/>
          <w:szCs w:val="22"/>
        </w:rPr>
        <w:t xml:space="preserve">id </w:t>
      </w:r>
      <w:r w:rsidRPr="4E0B4E45" w:rsidR="7942D465">
        <w:rPr>
          <w:rStyle w:val="eop"/>
          <w:rFonts w:ascii="Calibri" w:hAnsi="Calibri" w:cs="Calibri" w:asciiTheme="minorAscii" w:hAnsiTheme="minorAscii" w:cstheme="minorAscii"/>
          <w:sz w:val="22"/>
          <w:szCs w:val="22"/>
        </w:rPr>
        <w:t xml:space="preserve">membership of subject </w:t>
      </w:r>
      <w:r w:rsidRPr="4E0B4E45" w:rsidR="12275A64">
        <w:rPr>
          <w:rStyle w:val="eop"/>
          <w:rFonts w:ascii="Calibri" w:hAnsi="Calibri" w:cs="Calibri" w:asciiTheme="minorAscii" w:hAnsiTheme="minorAscii" w:cstheme="minorAscii"/>
          <w:sz w:val="22"/>
          <w:szCs w:val="22"/>
        </w:rPr>
        <w:t>associations</w:t>
      </w:r>
      <w:r w:rsidRPr="4E0B4E45" w:rsidR="7942D465">
        <w:rPr>
          <w:rStyle w:val="eop"/>
          <w:rFonts w:ascii="Calibri" w:hAnsi="Calibri" w:cs="Calibri" w:asciiTheme="minorAscii" w:hAnsiTheme="minorAscii" w:cstheme="minorAscii"/>
          <w:sz w:val="22"/>
          <w:szCs w:val="22"/>
        </w:rPr>
        <w:t xml:space="preserve"> and professional bodies</w:t>
      </w:r>
    </w:p>
    <w:p w:rsidR="564A3751" w:rsidP="4E0B4E45" w:rsidRDefault="564A3751" w14:paraId="2CA10247" w14:textId="09A0FB88">
      <w:pPr>
        <w:pStyle w:val="paragraph"/>
        <w:numPr>
          <w:ilvl w:val="0"/>
          <w:numId w:val="31"/>
        </w:numPr>
        <w:spacing w:before="0" w:beforeAutospacing="off" w:after="0" w:afterAutospacing="off"/>
        <w:rPr>
          <w:rStyle w:val="eop"/>
          <w:sz w:val="22"/>
          <w:szCs w:val="22"/>
        </w:rPr>
      </w:pPr>
      <w:r w:rsidRPr="4E0B4E45" w:rsidR="564A3751">
        <w:rPr>
          <w:rStyle w:val="eop"/>
          <w:rFonts w:ascii="Calibri" w:hAnsi="Calibri" w:cs="Calibri" w:asciiTheme="minorAscii" w:hAnsiTheme="minorAscii" w:cstheme="minorAscii"/>
          <w:sz w:val="24"/>
          <w:szCs w:val="24"/>
        </w:rPr>
        <w:t xml:space="preserve">Bespoke teaching </w:t>
      </w:r>
      <w:r w:rsidRPr="4E0B4E45" w:rsidR="564A3751">
        <w:rPr>
          <w:rStyle w:val="eop"/>
          <w:rFonts w:ascii="Calibri" w:hAnsi="Calibri" w:cs="Calibri" w:asciiTheme="minorAscii" w:hAnsiTheme="minorAscii" w:cstheme="minorAscii"/>
          <w:sz w:val="24"/>
          <w:szCs w:val="24"/>
        </w:rPr>
        <w:t>and</w:t>
      </w:r>
      <w:r w:rsidRPr="4E0B4E45" w:rsidR="564A3751">
        <w:rPr>
          <w:rStyle w:val="eop"/>
          <w:rFonts w:ascii="Calibri" w:hAnsi="Calibri" w:cs="Calibri" w:asciiTheme="minorAscii" w:hAnsiTheme="minorAscii" w:cstheme="minorAscii"/>
          <w:sz w:val="24"/>
          <w:szCs w:val="24"/>
        </w:rPr>
        <w:t xml:space="preserve"> learning and behaviour culture programmes</w:t>
      </w:r>
    </w:p>
    <w:p w:rsidR="564A3751" w:rsidP="4E0B4E45" w:rsidRDefault="564A3751" w14:paraId="42C9B8E0" w14:textId="0658F4A3">
      <w:pPr>
        <w:pStyle w:val="paragraph"/>
        <w:numPr>
          <w:ilvl w:val="0"/>
          <w:numId w:val="31"/>
        </w:numPr>
        <w:spacing w:before="0" w:beforeAutospacing="off" w:after="0" w:afterAutospacing="off"/>
        <w:rPr>
          <w:rStyle w:val="eop"/>
          <w:sz w:val="22"/>
          <w:szCs w:val="22"/>
        </w:rPr>
      </w:pPr>
      <w:r w:rsidRPr="4E0B4E45" w:rsidR="564A3751">
        <w:rPr>
          <w:rStyle w:val="eop"/>
          <w:rFonts w:ascii="Calibri" w:hAnsi="Calibri" w:cs="Calibri" w:asciiTheme="minorAscii" w:hAnsiTheme="minorAscii" w:cstheme="minorAscii"/>
          <w:sz w:val="24"/>
          <w:szCs w:val="24"/>
        </w:rPr>
        <w:t>Paid membership of the Chartered College of Teaching</w:t>
      </w:r>
    </w:p>
    <w:p w:rsidR="564A3751" w:rsidP="4E0B4E45" w:rsidRDefault="564A3751" w14:paraId="4CFC5CE6" w14:textId="77C53E45">
      <w:pPr>
        <w:pStyle w:val="paragraph"/>
        <w:numPr>
          <w:ilvl w:val="0"/>
          <w:numId w:val="31"/>
        </w:numPr>
        <w:spacing w:before="0" w:beforeAutospacing="off" w:after="0" w:afterAutospacing="off"/>
        <w:rPr>
          <w:rStyle w:val="eop"/>
          <w:sz w:val="22"/>
          <w:szCs w:val="22"/>
        </w:rPr>
      </w:pPr>
      <w:r w:rsidRPr="2FE9AAC7" w:rsidR="564A3751">
        <w:rPr>
          <w:rStyle w:val="eop"/>
          <w:rFonts w:ascii="Calibri" w:hAnsi="Calibri" w:cs="Calibri" w:asciiTheme="minorAscii" w:hAnsiTheme="minorAscii" w:cstheme="minorAscii"/>
          <w:sz w:val="24"/>
          <w:szCs w:val="24"/>
        </w:rPr>
        <w:t xml:space="preserve">Paid </w:t>
      </w:r>
      <w:r w:rsidRPr="2FE9AAC7" w:rsidR="1EE43E98">
        <w:rPr>
          <w:rStyle w:val="eop"/>
          <w:rFonts w:ascii="Calibri" w:hAnsi="Calibri" w:cs="Calibri" w:asciiTheme="minorAscii" w:hAnsiTheme="minorAscii" w:cstheme="minorAscii"/>
          <w:sz w:val="24"/>
          <w:szCs w:val="24"/>
        </w:rPr>
        <w:t>membership</w:t>
      </w:r>
      <w:r w:rsidRPr="2FE9AAC7" w:rsidR="564A3751">
        <w:rPr>
          <w:rStyle w:val="eop"/>
          <w:rFonts w:ascii="Calibri" w:hAnsi="Calibri" w:cs="Calibri" w:asciiTheme="minorAscii" w:hAnsiTheme="minorAscii" w:cstheme="minorAscii"/>
          <w:sz w:val="24"/>
          <w:szCs w:val="24"/>
        </w:rPr>
        <w:t xml:space="preserve"> of the </w:t>
      </w:r>
      <w:r w:rsidRPr="2FE9AAC7" w:rsidR="1099BDBF">
        <w:rPr>
          <w:rStyle w:val="eop"/>
          <w:rFonts w:ascii="Calibri" w:hAnsi="Calibri" w:cs="Calibri" w:asciiTheme="minorAscii" w:hAnsiTheme="minorAscii" w:cstheme="minorAscii"/>
          <w:sz w:val="24"/>
          <w:szCs w:val="24"/>
        </w:rPr>
        <w:t>N</w:t>
      </w:r>
      <w:r w:rsidRPr="2FE9AAC7" w:rsidR="564A3751">
        <w:rPr>
          <w:rStyle w:val="eop"/>
          <w:rFonts w:ascii="Calibri" w:hAnsi="Calibri" w:cs="Calibri" w:asciiTheme="minorAscii" w:hAnsiTheme="minorAscii" w:cstheme="minorAscii"/>
          <w:sz w:val="24"/>
          <w:szCs w:val="24"/>
        </w:rPr>
        <w:t>ational College</w:t>
      </w:r>
    </w:p>
    <w:p w:rsidRPr="00427C46" w:rsidR="00427C46" w:rsidP="00427C46" w:rsidRDefault="00427C46" w14:paraId="530F1AF0" w14:textId="77777777">
      <w:pPr>
        <w:pStyle w:val="paragraph"/>
        <w:spacing w:before="0" w:beforeAutospacing="0" w:after="0" w:afterAutospacing="0"/>
        <w:ind w:left="360"/>
        <w:textAlignment w:val="baseline"/>
        <w:rPr>
          <w:rStyle w:val="eop"/>
          <w:rFonts w:asciiTheme="minorHAnsi" w:hAnsiTheme="minorHAnsi" w:cstheme="minorHAnsi"/>
          <w:sz w:val="22"/>
          <w:szCs w:val="22"/>
        </w:rPr>
      </w:pPr>
    </w:p>
    <w:p w:rsidRPr="00427C46" w:rsidR="00644F62" w:rsidP="00690B87" w:rsidRDefault="00644F62" w14:paraId="52B682DC" w14:textId="77777777">
      <w:pPr>
        <w:spacing w:after="200" w:line="276" w:lineRule="auto"/>
        <w:rPr>
          <w:rFonts w:eastAsia="Calibri" w:asciiTheme="minorHAnsi" w:hAnsiTheme="minorHAnsi" w:cstheme="minorHAnsi"/>
          <w:sz w:val="22"/>
          <w:szCs w:val="22"/>
        </w:rPr>
      </w:pPr>
    </w:p>
    <w:sectPr w:rsidRPr="00427C46" w:rsidR="00644F62" w:rsidSect="00F3061B">
      <w:headerReference w:type="even" r:id="rId14"/>
      <w:headerReference w:type="default" r:id="rId15"/>
      <w:footerReference w:type="default" r:id="rId16"/>
      <w:headerReference w:type="first" r:id="rId17"/>
      <w:pgSz w:w="11906" w:h="16838" w:orient="portrait"/>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5D8" w:rsidRDefault="008E35D8" w14:paraId="2C51BA9E" w14:textId="77777777">
      <w:r>
        <w:separator/>
      </w:r>
    </w:p>
  </w:endnote>
  <w:endnote w:type="continuationSeparator" w:id="0">
    <w:p w:rsidR="008E35D8" w:rsidRDefault="008E35D8" w14:paraId="485893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02" w:rsidP="008B7FBF" w:rsidRDefault="003E5602" w14:paraId="75783BF4" w14:textId="760BD483">
    <w:pPr>
      <w:pBdr>
        <w:top w:val="single" w:color="622423" w:sz="36" w:space="1"/>
      </w:pBdr>
      <w:jc w:val="center"/>
      <w:rPr>
        <w:sz w:val="22"/>
        <w:szCs w:val="22"/>
      </w:rPr>
    </w:pPr>
    <w:r>
      <w:rPr>
        <w:rFonts w:ascii="Cambria" w:hAnsi="Cambria" w:eastAsia="Cambria" w:cs="Cambria"/>
        <w:sz w:val="22"/>
        <w:szCs w:val="22"/>
      </w:rPr>
      <w:t>GENUINE          RESPECT           EXCELLENCE           ACHEVEMENT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5D8" w:rsidRDefault="008E35D8" w14:paraId="6CFC3A6E" w14:textId="77777777">
      <w:r>
        <w:separator/>
      </w:r>
    </w:p>
  </w:footnote>
  <w:footnote w:type="continuationSeparator" w:id="0">
    <w:p w:rsidR="008E35D8" w:rsidRDefault="008E35D8" w14:paraId="60695C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02" w:rsidRDefault="00823372" w14:paraId="4BFDADB0" w14:textId="5EC7A278">
    <w:pPr>
      <w:pStyle w:val="Header"/>
    </w:pPr>
    <w:r>
      <w:rPr>
        <w:noProof/>
      </w:rPr>
      <w:pict w14:anchorId="2BB0C2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0;margin-top:0;width:523.25pt;height:523.25pt;z-index:-251657216;mso-position-horizontal:center;mso-position-horizontal-relative:margin;mso-position-vertical:center;mso-position-vertical-relative:margin" o:allowincell="f" type="#_x0000_t75">
          <v:imagedata gain="19661f" blacklevel="22938f" o:title="GAA Star Pic"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02" w:rsidRDefault="00823372" w14:paraId="1680E00C" w14:textId="7FFF73AF">
    <w:pPr>
      <w:jc w:val="center"/>
      <w:rPr>
        <w:sz w:val="32"/>
        <w:szCs w:val="32"/>
      </w:rPr>
    </w:pPr>
    <w:r>
      <w:rPr>
        <w:rFonts w:ascii="Calibri" w:hAnsi="Calibri" w:eastAsia="Calibri" w:cs="Calibri"/>
        <w:b/>
        <w:bCs/>
        <w:noProof/>
        <w:sz w:val="32"/>
        <w:szCs w:val="32"/>
      </w:rPr>
      <w:pict w14:anchorId="6A4E220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0;margin-top:0;width:523.25pt;height:523.25pt;z-index:-251656192;mso-position-horizontal:center;mso-position-horizontal-relative:margin;mso-position-vertical:center;mso-position-vertical-relative:margin" o:allowincell="f" type="#_x0000_t75">
          <v:imagedata gain="19661f" blacklevel="22938f" o:title="GAA Star Pic" r:id="rId1"/>
          <w10:wrap anchorx="margin" anchory="margin"/>
        </v:shape>
      </w:pict>
    </w:r>
    <w:r w:rsidR="003E5602">
      <w:rPr>
        <w:rFonts w:ascii="Calibri" w:hAnsi="Calibri" w:eastAsia="Calibri" w:cs="Calibri"/>
        <w:b/>
        <w:bCs/>
        <w:sz w:val="32"/>
        <w:szCs w:val="32"/>
      </w:rPr>
      <w:t xml:space="preserve">Great Academy Ashton Academy </w:t>
    </w:r>
    <w:r w:rsidR="00690B87">
      <w:rPr>
        <w:rFonts w:ascii="Calibri" w:hAnsi="Calibri" w:eastAsia="Calibri" w:cs="Calibri"/>
        <w:b/>
        <w:bCs/>
        <w:sz w:val="32"/>
        <w:szCs w:val="32"/>
      </w:rPr>
      <w:t>Staff Wellbeing</w:t>
    </w:r>
  </w:p>
  <w:p w:rsidR="003E5602" w:rsidRDefault="003E5602" w14:paraId="691FD8F1" w14:textId="77777777">
    <w:pPr>
      <w:rPr>
        <w:rFonts w:ascii="Calibri" w:hAnsi="Calibri" w:eastAsia="Calibri" w:cs="Calibr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02" w:rsidRDefault="00823372" w14:paraId="314410BC" w14:textId="541171AB">
    <w:pPr>
      <w:pStyle w:val="Header"/>
    </w:pPr>
    <w:r>
      <w:rPr>
        <w:noProof/>
      </w:rPr>
      <w:pict w14:anchorId="3C4283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523.25pt;height:523.25pt;z-index:-251658240;mso-position-horizontal:center;mso-position-horizontal-relative:margin;mso-position-vertical:center;mso-position-vertical-relative:margin" o:spid="_x0000_s1025" o:allowincell="f" type="#_x0000_t75">
          <v:imagedata gain="19661f" blacklevel="22938f" o:title="GAA Star Pic" r:id="rId1"/>
          <w10:wrap anchorx="margin" anchory="margin"/>
        </v:shape>
      </w:pict>
    </w:r>
  </w:p>
</w:hdr>
</file>

<file path=word/intelligence2.xml><?xml version="1.0" encoding="utf-8"?>
<int2:intelligence xmlns:int2="http://schemas.microsoft.com/office/intelligence/2020/intelligence">
  <int2:observations>
    <int2:textHash int2:hashCode="nRSox3TdiEm2GZ" int2:id="aFKeS4e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9DA"/>
    <w:multiLevelType w:val="hybridMultilevel"/>
    <w:tmpl w:val="163C5BE2"/>
    <w:lvl w:ilvl="0" w:tplc="63EA748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A04436"/>
    <w:multiLevelType w:val="hybridMultilevel"/>
    <w:tmpl w:val="121ACF50"/>
    <w:lvl w:ilvl="0" w:tplc="C29ED7D6">
      <w:start w:val="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914504"/>
    <w:multiLevelType w:val="hybridMultilevel"/>
    <w:tmpl w:val="F41EB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9A5FF8"/>
    <w:multiLevelType w:val="hybridMultilevel"/>
    <w:tmpl w:val="DC24D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31A55"/>
    <w:multiLevelType w:val="hybridMultilevel"/>
    <w:tmpl w:val="E6B68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420034"/>
    <w:multiLevelType w:val="hybridMultilevel"/>
    <w:tmpl w:val="A5369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9B4C7B"/>
    <w:multiLevelType w:val="hybridMultilevel"/>
    <w:tmpl w:val="ADE6C8B6"/>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923F98"/>
    <w:multiLevelType w:val="hybridMultilevel"/>
    <w:tmpl w:val="E612F37E"/>
    <w:lvl w:ilvl="0" w:tplc="ED4296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A26BB2"/>
    <w:multiLevelType w:val="hybridMultilevel"/>
    <w:tmpl w:val="BADE5BAE"/>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D6411D"/>
    <w:multiLevelType w:val="hybridMultilevel"/>
    <w:tmpl w:val="57E20552"/>
    <w:lvl w:ilvl="0" w:tplc="C29ED7D6">
      <w:start w:val="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605B32"/>
    <w:multiLevelType w:val="hybridMultilevel"/>
    <w:tmpl w:val="B3684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483207"/>
    <w:multiLevelType w:val="hybridMultilevel"/>
    <w:tmpl w:val="E6A02EE6"/>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AF7B88"/>
    <w:multiLevelType w:val="hybridMultilevel"/>
    <w:tmpl w:val="C1BE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975C8"/>
    <w:multiLevelType w:val="hybridMultilevel"/>
    <w:tmpl w:val="B9DA9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9F5D49"/>
    <w:multiLevelType w:val="hybridMultilevel"/>
    <w:tmpl w:val="F16C4D78"/>
    <w:lvl w:ilvl="0" w:tplc="C29ED7D6">
      <w:start w:val="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100750"/>
    <w:multiLevelType w:val="hybridMultilevel"/>
    <w:tmpl w:val="E72894A2"/>
    <w:lvl w:ilvl="0" w:tplc="63EA748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3F6E34"/>
    <w:multiLevelType w:val="hybridMultilevel"/>
    <w:tmpl w:val="19B0E422"/>
    <w:lvl w:ilvl="0" w:tplc="C29ED7D6">
      <w:start w:val="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DF7301"/>
    <w:multiLevelType w:val="hybridMultilevel"/>
    <w:tmpl w:val="83BEAF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2E278BF"/>
    <w:multiLevelType w:val="hybridMultilevel"/>
    <w:tmpl w:val="F3546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0A1890"/>
    <w:multiLevelType w:val="hybridMultilevel"/>
    <w:tmpl w:val="FBDCD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4D24D8"/>
    <w:multiLevelType w:val="hybridMultilevel"/>
    <w:tmpl w:val="CCF802D8"/>
    <w:lvl w:ilvl="0" w:tplc="C29ED7D6">
      <w:start w:val="6"/>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7928C7"/>
    <w:multiLevelType w:val="hybridMultilevel"/>
    <w:tmpl w:val="03486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706FD6"/>
    <w:multiLevelType w:val="hybridMultilevel"/>
    <w:tmpl w:val="72267ABA"/>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116EBC"/>
    <w:multiLevelType w:val="hybridMultilevel"/>
    <w:tmpl w:val="979E118E"/>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7D078D"/>
    <w:multiLevelType w:val="hybridMultilevel"/>
    <w:tmpl w:val="D79E5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0143B67"/>
    <w:multiLevelType w:val="hybridMultilevel"/>
    <w:tmpl w:val="1EA633AE"/>
    <w:lvl w:ilvl="0" w:tplc="ED4296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CD162A4"/>
    <w:multiLevelType w:val="hybridMultilevel"/>
    <w:tmpl w:val="D4B23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FA0DBD"/>
    <w:multiLevelType w:val="hybridMultilevel"/>
    <w:tmpl w:val="9EEEB088"/>
    <w:lvl w:ilvl="0" w:tplc="ED4296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06C3FAE"/>
    <w:multiLevelType w:val="hybridMultilevel"/>
    <w:tmpl w:val="56A0CED8"/>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D515FF2"/>
    <w:multiLevelType w:val="hybridMultilevel"/>
    <w:tmpl w:val="2DD6B370"/>
    <w:lvl w:ilvl="0" w:tplc="ED42969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FEF4755"/>
    <w:multiLevelType w:val="hybridMultilevel"/>
    <w:tmpl w:val="9342C8E8"/>
    <w:lvl w:ilvl="0" w:tplc="57E8C0A6">
      <w:start w:val="2020"/>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1"/>
  </w:num>
  <w:num w:numId="3">
    <w:abstractNumId w:val="2"/>
  </w:num>
  <w:num w:numId="4">
    <w:abstractNumId w:val="5"/>
  </w:num>
  <w:num w:numId="5">
    <w:abstractNumId w:val="26"/>
  </w:num>
  <w:num w:numId="6">
    <w:abstractNumId w:val="19"/>
  </w:num>
  <w:num w:numId="7">
    <w:abstractNumId w:val="24"/>
  </w:num>
  <w:num w:numId="8">
    <w:abstractNumId w:val="18"/>
  </w:num>
  <w:num w:numId="9">
    <w:abstractNumId w:val="4"/>
  </w:num>
  <w:num w:numId="10">
    <w:abstractNumId w:val="10"/>
  </w:num>
  <w:num w:numId="11">
    <w:abstractNumId w:val="13"/>
  </w:num>
  <w:num w:numId="12">
    <w:abstractNumId w:val="16"/>
  </w:num>
  <w:num w:numId="13">
    <w:abstractNumId w:val="3"/>
  </w:num>
  <w:num w:numId="14">
    <w:abstractNumId w:val="14"/>
  </w:num>
  <w:num w:numId="15">
    <w:abstractNumId w:val="9"/>
  </w:num>
  <w:num w:numId="16">
    <w:abstractNumId w:val="23"/>
  </w:num>
  <w:num w:numId="17">
    <w:abstractNumId w:val="28"/>
  </w:num>
  <w:num w:numId="18">
    <w:abstractNumId w:val="30"/>
  </w:num>
  <w:num w:numId="19">
    <w:abstractNumId w:val="6"/>
  </w:num>
  <w:num w:numId="20">
    <w:abstractNumId w:val="8"/>
  </w:num>
  <w:num w:numId="21">
    <w:abstractNumId w:val="22"/>
  </w:num>
  <w:num w:numId="22">
    <w:abstractNumId w:val="11"/>
  </w:num>
  <w:num w:numId="23">
    <w:abstractNumId w:val="29"/>
  </w:num>
  <w:num w:numId="24">
    <w:abstractNumId w:val="7"/>
  </w:num>
  <w:num w:numId="25">
    <w:abstractNumId w:val="12"/>
  </w:num>
  <w:num w:numId="26">
    <w:abstractNumId w:val="25"/>
  </w:num>
  <w:num w:numId="27">
    <w:abstractNumId w:val="27"/>
  </w:num>
  <w:num w:numId="28">
    <w:abstractNumId w:val="0"/>
  </w:num>
  <w:num w:numId="29">
    <w:abstractNumId w:val="15"/>
  </w:num>
  <w:num w:numId="30">
    <w:abstractNumId w:val="21"/>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31"/>
    <w:rsid w:val="00011116"/>
    <w:rsid w:val="000162DF"/>
    <w:rsid w:val="000202E2"/>
    <w:rsid w:val="000B71AD"/>
    <w:rsid w:val="00180E6F"/>
    <w:rsid w:val="001C4DCB"/>
    <w:rsid w:val="001E4901"/>
    <w:rsid w:val="0020480E"/>
    <w:rsid w:val="00215A24"/>
    <w:rsid w:val="00233B2D"/>
    <w:rsid w:val="0026549E"/>
    <w:rsid w:val="00280E9A"/>
    <w:rsid w:val="0029137B"/>
    <w:rsid w:val="002B639C"/>
    <w:rsid w:val="00347FED"/>
    <w:rsid w:val="00360806"/>
    <w:rsid w:val="003B661D"/>
    <w:rsid w:val="003D2387"/>
    <w:rsid w:val="003E5602"/>
    <w:rsid w:val="003E6A6D"/>
    <w:rsid w:val="003F4CAF"/>
    <w:rsid w:val="00411813"/>
    <w:rsid w:val="00427C46"/>
    <w:rsid w:val="0045001F"/>
    <w:rsid w:val="0045350E"/>
    <w:rsid w:val="0046489D"/>
    <w:rsid w:val="00475B5C"/>
    <w:rsid w:val="00497CAE"/>
    <w:rsid w:val="004D6521"/>
    <w:rsid w:val="005223B0"/>
    <w:rsid w:val="0054170A"/>
    <w:rsid w:val="0056350B"/>
    <w:rsid w:val="005645BC"/>
    <w:rsid w:val="005B11D7"/>
    <w:rsid w:val="005B676C"/>
    <w:rsid w:val="005D07E9"/>
    <w:rsid w:val="005D3A44"/>
    <w:rsid w:val="005E3631"/>
    <w:rsid w:val="005F12F6"/>
    <w:rsid w:val="00642139"/>
    <w:rsid w:val="00644F62"/>
    <w:rsid w:val="00651F45"/>
    <w:rsid w:val="00690B87"/>
    <w:rsid w:val="006C0502"/>
    <w:rsid w:val="006C33DE"/>
    <w:rsid w:val="0070391E"/>
    <w:rsid w:val="00732D85"/>
    <w:rsid w:val="00786ACC"/>
    <w:rsid w:val="007B1909"/>
    <w:rsid w:val="007C7573"/>
    <w:rsid w:val="007D5DEA"/>
    <w:rsid w:val="00806B04"/>
    <w:rsid w:val="00823372"/>
    <w:rsid w:val="00844A1D"/>
    <w:rsid w:val="0086058B"/>
    <w:rsid w:val="00871052"/>
    <w:rsid w:val="008B7FBF"/>
    <w:rsid w:val="008E31C8"/>
    <w:rsid w:val="008E35D8"/>
    <w:rsid w:val="00910B21"/>
    <w:rsid w:val="00913311"/>
    <w:rsid w:val="009159F1"/>
    <w:rsid w:val="0097031B"/>
    <w:rsid w:val="009C2DDF"/>
    <w:rsid w:val="00A1118C"/>
    <w:rsid w:val="00A15452"/>
    <w:rsid w:val="00A61643"/>
    <w:rsid w:val="00A6185B"/>
    <w:rsid w:val="00A71BF9"/>
    <w:rsid w:val="00A95354"/>
    <w:rsid w:val="00AA6B4A"/>
    <w:rsid w:val="00AE4C91"/>
    <w:rsid w:val="00AE4CB7"/>
    <w:rsid w:val="00AF6FA7"/>
    <w:rsid w:val="00B02440"/>
    <w:rsid w:val="00BB7514"/>
    <w:rsid w:val="00BC349F"/>
    <w:rsid w:val="00C24590"/>
    <w:rsid w:val="00C66159"/>
    <w:rsid w:val="00C665FC"/>
    <w:rsid w:val="00C70C50"/>
    <w:rsid w:val="00CA4D5E"/>
    <w:rsid w:val="00CA75A4"/>
    <w:rsid w:val="00CC153A"/>
    <w:rsid w:val="00CC5B0D"/>
    <w:rsid w:val="00D03B84"/>
    <w:rsid w:val="00D202EF"/>
    <w:rsid w:val="00D848DF"/>
    <w:rsid w:val="00DE31BE"/>
    <w:rsid w:val="00EA5624"/>
    <w:rsid w:val="00EB12E6"/>
    <w:rsid w:val="00ED4CD0"/>
    <w:rsid w:val="00F3061B"/>
    <w:rsid w:val="00F51C68"/>
    <w:rsid w:val="00F95312"/>
    <w:rsid w:val="00FD6ADB"/>
    <w:rsid w:val="0320BE21"/>
    <w:rsid w:val="087FEF44"/>
    <w:rsid w:val="1099BDBF"/>
    <w:rsid w:val="12275A64"/>
    <w:rsid w:val="14205ED1"/>
    <w:rsid w:val="1EE43E98"/>
    <w:rsid w:val="21366047"/>
    <w:rsid w:val="2F0736FD"/>
    <w:rsid w:val="2F49C61C"/>
    <w:rsid w:val="2FE9AAC7"/>
    <w:rsid w:val="3A4D5B85"/>
    <w:rsid w:val="44838B54"/>
    <w:rsid w:val="45E1A8EC"/>
    <w:rsid w:val="48DAECC6"/>
    <w:rsid w:val="4E0B4E45"/>
    <w:rsid w:val="4EBB4939"/>
    <w:rsid w:val="564A3751"/>
    <w:rsid w:val="57B4F8A1"/>
    <w:rsid w:val="5EEFFE3F"/>
    <w:rsid w:val="61482431"/>
    <w:rsid w:val="642B1310"/>
    <w:rsid w:val="670557CE"/>
    <w:rsid w:val="68013A71"/>
    <w:rsid w:val="73FC9EE0"/>
    <w:rsid w:val="7942D465"/>
    <w:rsid w:val="7E225A50"/>
    <w:rsid w:val="7F17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6B5EE"/>
  <w15:docId w15:val="{D8B20EBA-BA5E-416E-A683-6975AF1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66159"/>
    <w:pPr>
      <w:tabs>
        <w:tab w:val="center" w:pos="4513"/>
        <w:tab w:val="right" w:pos="9026"/>
      </w:tabs>
    </w:pPr>
  </w:style>
  <w:style w:type="character" w:styleId="HeaderChar" w:customStyle="1">
    <w:name w:val="Header Char"/>
    <w:basedOn w:val="DefaultParagraphFont"/>
    <w:link w:val="Header"/>
    <w:uiPriority w:val="99"/>
    <w:rsid w:val="00C66159"/>
    <w:rPr>
      <w:sz w:val="24"/>
      <w:szCs w:val="24"/>
    </w:rPr>
  </w:style>
  <w:style w:type="paragraph" w:styleId="Footer">
    <w:name w:val="footer"/>
    <w:basedOn w:val="Normal"/>
    <w:link w:val="FooterChar"/>
    <w:uiPriority w:val="99"/>
    <w:unhideWhenUsed/>
    <w:rsid w:val="00C66159"/>
    <w:pPr>
      <w:tabs>
        <w:tab w:val="center" w:pos="4513"/>
        <w:tab w:val="right" w:pos="9026"/>
      </w:tabs>
    </w:pPr>
  </w:style>
  <w:style w:type="character" w:styleId="FooterChar" w:customStyle="1">
    <w:name w:val="Footer Char"/>
    <w:basedOn w:val="DefaultParagraphFont"/>
    <w:link w:val="Footer"/>
    <w:uiPriority w:val="99"/>
    <w:rsid w:val="00C66159"/>
    <w:rPr>
      <w:sz w:val="24"/>
      <w:szCs w:val="24"/>
    </w:rPr>
  </w:style>
  <w:style w:type="paragraph" w:styleId="ListParagraph">
    <w:name w:val="List Paragraph"/>
    <w:basedOn w:val="Normal"/>
    <w:uiPriority w:val="34"/>
    <w:qFormat/>
    <w:rsid w:val="00651F45"/>
    <w:pPr>
      <w:ind w:left="720"/>
      <w:contextualSpacing/>
    </w:pPr>
  </w:style>
  <w:style w:type="table" w:styleId="TableGrid">
    <w:name w:val="Table Grid"/>
    <w:basedOn w:val="TableNormal"/>
    <w:uiPriority w:val="39"/>
    <w:rsid w:val="00CC153A"/>
    <w:rPr>
      <w:rFonts w:asciiTheme="minorHAnsi" w:hAnsiTheme="minorHAnsi" w:eastAsia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26549E"/>
    <w:rPr>
      <w:sz w:val="24"/>
      <w:szCs w:val="24"/>
    </w:rPr>
  </w:style>
  <w:style w:type="paragraph" w:styleId="paragraph" w:customStyle="1">
    <w:name w:val="paragraph"/>
    <w:basedOn w:val="Normal"/>
    <w:rsid w:val="00FD6ADB"/>
    <w:pPr>
      <w:spacing w:before="100" w:beforeAutospacing="1" w:after="100" w:afterAutospacing="1"/>
    </w:pPr>
    <w:rPr>
      <w:lang w:val="en-GB" w:eastAsia="en-GB"/>
    </w:rPr>
  </w:style>
  <w:style w:type="character" w:styleId="normaltextrun" w:customStyle="1">
    <w:name w:val="normaltextrun"/>
    <w:basedOn w:val="DefaultParagraphFont"/>
    <w:rsid w:val="00FD6ADB"/>
  </w:style>
  <w:style w:type="character" w:styleId="eop" w:customStyle="1">
    <w:name w:val="eop"/>
    <w:basedOn w:val="DefaultParagraphFont"/>
    <w:rsid w:val="00FD6ADB"/>
  </w:style>
  <w:style w:type="character" w:styleId="Hyperlink">
    <w:name w:val="Hyperlink"/>
    <w:basedOn w:val="DefaultParagraphFont"/>
    <w:uiPriority w:val="99"/>
    <w:unhideWhenUsed/>
    <w:rsid w:val="00A15452"/>
    <w:rPr>
      <w:color w:val="0563C1" w:themeColor="hyperlink"/>
      <w:u w:val="single"/>
    </w:rPr>
  </w:style>
  <w:style w:type="character" w:styleId="UnresolvedMention">
    <w:name w:val="Unresolved Mention"/>
    <w:basedOn w:val="DefaultParagraphFont"/>
    <w:uiPriority w:val="99"/>
    <w:semiHidden/>
    <w:unhideWhenUsed/>
    <w:rsid w:val="00A1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70477">
      <w:bodyDiv w:val="1"/>
      <w:marLeft w:val="0"/>
      <w:marRight w:val="0"/>
      <w:marTop w:val="0"/>
      <w:marBottom w:val="0"/>
      <w:divBdr>
        <w:top w:val="none" w:sz="0" w:space="0" w:color="auto"/>
        <w:left w:val="none" w:sz="0" w:space="0" w:color="auto"/>
        <w:bottom w:val="none" w:sz="0" w:space="0" w:color="auto"/>
        <w:right w:val="none" w:sz="0" w:space="0" w:color="auto"/>
      </w:divBdr>
      <w:divsChild>
        <w:div w:id="398600221">
          <w:marLeft w:val="0"/>
          <w:marRight w:val="0"/>
          <w:marTop w:val="0"/>
          <w:marBottom w:val="0"/>
          <w:divBdr>
            <w:top w:val="none" w:sz="0" w:space="0" w:color="auto"/>
            <w:left w:val="none" w:sz="0" w:space="0" w:color="auto"/>
            <w:bottom w:val="none" w:sz="0" w:space="0" w:color="auto"/>
            <w:right w:val="none" w:sz="0" w:space="0" w:color="auto"/>
          </w:divBdr>
        </w:div>
        <w:div w:id="1968660231">
          <w:marLeft w:val="0"/>
          <w:marRight w:val="0"/>
          <w:marTop w:val="0"/>
          <w:marBottom w:val="0"/>
          <w:divBdr>
            <w:top w:val="none" w:sz="0" w:space="0" w:color="auto"/>
            <w:left w:val="none" w:sz="0" w:space="0" w:color="auto"/>
            <w:bottom w:val="none" w:sz="0" w:space="0" w:color="auto"/>
            <w:right w:val="none" w:sz="0" w:space="0" w:color="auto"/>
          </w:divBdr>
        </w:div>
        <w:div w:id="1051267551">
          <w:marLeft w:val="0"/>
          <w:marRight w:val="0"/>
          <w:marTop w:val="0"/>
          <w:marBottom w:val="0"/>
          <w:divBdr>
            <w:top w:val="none" w:sz="0" w:space="0" w:color="auto"/>
            <w:left w:val="none" w:sz="0" w:space="0" w:color="auto"/>
            <w:bottom w:val="none" w:sz="0" w:space="0" w:color="auto"/>
            <w:right w:val="none" w:sz="0" w:space="0" w:color="auto"/>
          </w:divBdr>
        </w:div>
        <w:div w:id="921648955">
          <w:marLeft w:val="0"/>
          <w:marRight w:val="0"/>
          <w:marTop w:val="0"/>
          <w:marBottom w:val="0"/>
          <w:divBdr>
            <w:top w:val="none" w:sz="0" w:space="0" w:color="auto"/>
            <w:left w:val="none" w:sz="0" w:space="0" w:color="auto"/>
            <w:bottom w:val="none" w:sz="0" w:space="0" w:color="auto"/>
            <w:right w:val="none" w:sz="0" w:space="0" w:color="auto"/>
          </w:divBdr>
        </w:div>
        <w:div w:id="1273902666">
          <w:marLeft w:val="0"/>
          <w:marRight w:val="0"/>
          <w:marTop w:val="0"/>
          <w:marBottom w:val="0"/>
          <w:divBdr>
            <w:top w:val="none" w:sz="0" w:space="0" w:color="auto"/>
            <w:left w:val="none" w:sz="0" w:space="0" w:color="auto"/>
            <w:bottom w:val="none" w:sz="0" w:space="0" w:color="auto"/>
            <w:right w:val="none" w:sz="0" w:space="0" w:color="auto"/>
          </w:divBdr>
        </w:div>
        <w:div w:id="1281760859">
          <w:marLeft w:val="0"/>
          <w:marRight w:val="0"/>
          <w:marTop w:val="0"/>
          <w:marBottom w:val="0"/>
          <w:divBdr>
            <w:top w:val="none" w:sz="0" w:space="0" w:color="auto"/>
            <w:left w:val="none" w:sz="0" w:space="0" w:color="auto"/>
            <w:bottom w:val="none" w:sz="0" w:space="0" w:color="auto"/>
            <w:right w:val="none" w:sz="0" w:space="0" w:color="auto"/>
          </w:divBdr>
        </w:div>
        <w:div w:id="462700214">
          <w:marLeft w:val="0"/>
          <w:marRight w:val="0"/>
          <w:marTop w:val="0"/>
          <w:marBottom w:val="0"/>
          <w:divBdr>
            <w:top w:val="none" w:sz="0" w:space="0" w:color="auto"/>
            <w:left w:val="none" w:sz="0" w:space="0" w:color="auto"/>
            <w:bottom w:val="none" w:sz="0" w:space="0" w:color="auto"/>
            <w:right w:val="none" w:sz="0" w:space="0" w:color="auto"/>
          </w:divBdr>
        </w:div>
        <w:div w:id="1529220471">
          <w:marLeft w:val="0"/>
          <w:marRight w:val="0"/>
          <w:marTop w:val="0"/>
          <w:marBottom w:val="0"/>
          <w:divBdr>
            <w:top w:val="none" w:sz="0" w:space="0" w:color="auto"/>
            <w:left w:val="none" w:sz="0" w:space="0" w:color="auto"/>
            <w:bottom w:val="none" w:sz="0" w:space="0" w:color="auto"/>
            <w:right w:val="none" w:sz="0" w:space="0" w:color="auto"/>
          </w:divBdr>
        </w:div>
        <w:div w:id="221867150">
          <w:marLeft w:val="0"/>
          <w:marRight w:val="0"/>
          <w:marTop w:val="0"/>
          <w:marBottom w:val="0"/>
          <w:divBdr>
            <w:top w:val="none" w:sz="0" w:space="0" w:color="auto"/>
            <w:left w:val="none" w:sz="0" w:space="0" w:color="auto"/>
            <w:bottom w:val="none" w:sz="0" w:space="0" w:color="auto"/>
            <w:right w:val="none" w:sz="0" w:space="0" w:color="auto"/>
          </w:divBdr>
        </w:div>
        <w:div w:id="878513492">
          <w:marLeft w:val="0"/>
          <w:marRight w:val="0"/>
          <w:marTop w:val="0"/>
          <w:marBottom w:val="0"/>
          <w:divBdr>
            <w:top w:val="none" w:sz="0" w:space="0" w:color="auto"/>
            <w:left w:val="none" w:sz="0" w:space="0" w:color="auto"/>
            <w:bottom w:val="none" w:sz="0" w:space="0" w:color="auto"/>
            <w:right w:val="none" w:sz="0" w:space="0" w:color="auto"/>
          </w:divBdr>
        </w:div>
        <w:div w:id="1630429155">
          <w:marLeft w:val="0"/>
          <w:marRight w:val="0"/>
          <w:marTop w:val="0"/>
          <w:marBottom w:val="0"/>
          <w:divBdr>
            <w:top w:val="none" w:sz="0" w:space="0" w:color="auto"/>
            <w:left w:val="none" w:sz="0" w:space="0" w:color="auto"/>
            <w:bottom w:val="none" w:sz="0" w:space="0" w:color="auto"/>
            <w:right w:val="none" w:sz="0" w:space="0" w:color="auto"/>
          </w:divBdr>
        </w:div>
        <w:div w:id="723409058">
          <w:marLeft w:val="0"/>
          <w:marRight w:val="0"/>
          <w:marTop w:val="0"/>
          <w:marBottom w:val="0"/>
          <w:divBdr>
            <w:top w:val="none" w:sz="0" w:space="0" w:color="auto"/>
            <w:left w:val="none" w:sz="0" w:space="0" w:color="auto"/>
            <w:bottom w:val="none" w:sz="0" w:space="0" w:color="auto"/>
            <w:right w:val="none" w:sz="0" w:space="0" w:color="auto"/>
          </w:divBdr>
        </w:div>
        <w:div w:id="1457286116">
          <w:marLeft w:val="0"/>
          <w:marRight w:val="0"/>
          <w:marTop w:val="0"/>
          <w:marBottom w:val="0"/>
          <w:divBdr>
            <w:top w:val="none" w:sz="0" w:space="0" w:color="auto"/>
            <w:left w:val="none" w:sz="0" w:space="0" w:color="auto"/>
            <w:bottom w:val="none" w:sz="0" w:space="0" w:color="auto"/>
            <w:right w:val="none" w:sz="0" w:space="0" w:color="auto"/>
          </w:divBdr>
        </w:div>
        <w:div w:id="668367402">
          <w:marLeft w:val="0"/>
          <w:marRight w:val="0"/>
          <w:marTop w:val="0"/>
          <w:marBottom w:val="0"/>
          <w:divBdr>
            <w:top w:val="none" w:sz="0" w:space="0" w:color="auto"/>
            <w:left w:val="none" w:sz="0" w:space="0" w:color="auto"/>
            <w:bottom w:val="none" w:sz="0" w:space="0" w:color="auto"/>
            <w:right w:val="none" w:sz="0" w:space="0" w:color="auto"/>
          </w:divBdr>
        </w:div>
        <w:div w:id="11782730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nhs.uk/conditions/nhs-health-check/" TargetMode="External" Id="Rdd356c420bff4f4a" /><Relationship Type="http://schemas.openxmlformats.org/officeDocument/2006/relationships/hyperlink" Target="https://www.westfieldhealth.com/business/our-solutions/health-cash-plans" TargetMode="External" Id="Rfa73a9df516b48d1" /><Relationship Type="http://schemas.microsoft.com/office/2020/10/relationships/intelligence" Target="intelligence2.xml" Id="Ra0489598f7cc422e"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1a60ff7aa6fc511531254b536189f13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06ca96fba3f758a6c31bf032732098d4"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5489-9B49-46EF-8648-24E66695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88A52-9501-4333-A887-9F233814096C}">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0169e3d1-5295-413f-9625-6d15398d4560"/>
    <ds:schemaRef ds:uri="c890d84e-0e96-4230-ab75-8e748788915c"/>
  </ds:schemaRefs>
</ds:datastoreItem>
</file>

<file path=customXml/itemProps3.xml><?xml version="1.0" encoding="utf-8"?>
<ds:datastoreItem xmlns:ds="http://schemas.openxmlformats.org/officeDocument/2006/customXml" ds:itemID="{2F721776-CE4F-4102-BB96-673731CA9A0E}">
  <ds:schemaRefs>
    <ds:schemaRef ds:uri="http://schemas.microsoft.com/sharepoint/v3/contenttype/forms"/>
  </ds:schemaRefs>
</ds:datastoreItem>
</file>

<file path=customXml/itemProps4.xml><?xml version="1.0" encoding="utf-8"?>
<ds:datastoreItem xmlns:ds="http://schemas.openxmlformats.org/officeDocument/2006/customXml" ds:itemID="{92FEE1C9-AC1C-4CA2-ADFE-C4D8EE3B72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 Waugh</dc:creator>
  <lastModifiedBy>M.Holly</lastModifiedBy>
  <revision>20</revision>
  <dcterms:created xsi:type="dcterms:W3CDTF">2021-11-29T10:19:00.0000000Z</dcterms:created>
  <dcterms:modified xsi:type="dcterms:W3CDTF">2022-02-08T10:05:15.6550082Z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