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7153DB" w:rsidP="000671A4" w:rsidRDefault="0027020F" w14:paraId="43A08D22" w14:textId="74BC5CE7">
      <w:pPr>
        <w:pStyle w:val="Heading1"/>
        <w:rPr>
          <w:rFonts w:cs="Arial"/>
          <w:sz w:val="22"/>
          <w:szCs w:val="22"/>
        </w:rPr>
      </w:pPr>
      <w:bookmarkStart w:name="_Toc362853009" w:id="0"/>
      <w:bookmarkStart w:name="_Toc492996807" w:id="1"/>
      <w:r w:rsidRPr="00782DBD">
        <w:rPr>
          <w:noProof/>
        </w:rPr>
        <w:drawing>
          <wp:anchor distT="0" distB="0" distL="114300" distR="114300" simplePos="0" relativeHeight="251657216" behindDoc="1" locked="0" layoutInCell="1" allowOverlap="1" wp14:anchorId="2BF6FCD9" wp14:editId="4E230260">
            <wp:simplePos x="0" y="0"/>
            <wp:positionH relativeFrom="column">
              <wp:posOffset>-276225</wp:posOffset>
            </wp:positionH>
            <wp:positionV relativeFrom="paragraph">
              <wp:posOffset>-333375</wp:posOffset>
            </wp:positionV>
            <wp:extent cx="1703070" cy="866775"/>
            <wp:effectExtent l="0" t="0" r="0" b="9525"/>
            <wp:wrapNone/>
            <wp:docPr id="1" name="Picture 1" descr="X:\Logos\gaet logo for 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Logos\gaet logo for email.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3070" cy="866775"/>
                    </a:xfrm>
                    <a:prstGeom prst="rect">
                      <a:avLst/>
                    </a:prstGeom>
                    <a:noFill/>
                    <a:ln>
                      <a:noFill/>
                    </a:ln>
                  </pic:spPr>
                </pic:pic>
              </a:graphicData>
            </a:graphic>
          </wp:anchor>
        </w:drawing>
      </w:r>
      <w:r w:rsidRPr="009C15D1">
        <w:rPr>
          <w:rFonts w:cs="Arial"/>
          <w:noProof/>
          <w:sz w:val="22"/>
          <w:szCs w:val="22"/>
        </w:rPr>
        <w:drawing>
          <wp:anchor distT="0" distB="0" distL="114300" distR="114300" simplePos="0" relativeHeight="251661312" behindDoc="1" locked="0" layoutInCell="1" allowOverlap="1" wp14:anchorId="2E908B51" wp14:editId="526FEE1A">
            <wp:simplePos x="0" y="0"/>
            <wp:positionH relativeFrom="column">
              <wp:posOffset>5133975</wp:posOffset>
            </wp:positionH>
            <wp:positionV relativeFrom="paragraph">
              <wp:posOffset>-323850</wp:posOffset>
            </wp:positionV>
            <wp:extent cx="1838325" cy="871220"/>
            <wp:effectExtent l="0" t="0" r="952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8325" cy="871220"/>
                    </a:xfrm>
                    <a:prstGeom prst="rect">
                      <a:avLst/>
                    </a:prstGeom>
                    <a:noFill/>
                    <a:ln>
                      <a:noFill/>
                    </a:ln>
                  </pic:spPr>
                </pic:pic>
              </a:graphicData>
            </a:graphic>
          </wp:anchor>
        </w:drawing>
      </w:r>
      <w:r w:rsidR="007153DB">
        <w:rPr>
          <w:rFonts w:cs="Arial"/>
          <w:sz w:val="22"/>
          <w:szCs w:val="22"/>
        </w:rPr>
        <w:tab/>
      </w:r>
      <w:r w:rsidR="007153DB">
        <w:rPr>
          <w:rFonts w:cs="Arial"/>
          <w:sz w:val="22"/>
          <w:szCs w:val="22"/>
        </w:rPr>
        <w:tab/>
      </w:r>
      <w:r w:rsidR="007153DB">
        <w:rPr>
          <w:rFonts w:cs="Arial"/>
          <w:sz w:val="22"/>
          <w:szCs w:val="22"/>
        </w:rPr>
        <w:tab/>
      </w:r>
      <w:r w:rsidR="007153DB">
        <w:rPr>
          <w:rFonts w:cs="Arial"/>
          <w:sz w:val="22"/>
          <w:szCs w:val="22"/>
        </w:rPr>
        <w:tab/>
      </w:r>
      <w:r w:rsidR="007153DB">
        <w:rPr>
          <w:rFonts w:cs="Arial"/>
          <w:sz w:val="22"/>
          <w:szCs w:val="22"/>
        </w:rPr>
        <w:tab/>
      </w:r>
    </w:p>
    <w:p w:rsidR="000671A4" w:rsidP="000671A4" w:rsidRDefault="000671A4" w14:paraId="01531B16" w14:textId="2A31AC91">
      <w:pPr>
        <w:pStyle w:val="Heading1"/>
        <w:rPr>
          <w:rFonts w:cs="Arial"/>
          <w:sz w:val="22"/>
          <w:szCs w:val="22"/>
        </w:rPr>
      </w:pPr>
      <w:r w:rsidRPr="0541DD3B">
        <w:rPr>
          <w:rFonts w:cs="Arial"/>
          <w:sz w:val="22"/>
          <w:szCs w:val="22"/>
        </w:rPr>
        <w:t>GAET SEN</w:t>
      </w:r>
      <w:r w:rsidRPr="0541DD3B" w:rsidR="6EAC304D">
        <w:rPr>
          <w:rFonts w:cs="Arial"/>
          <w:sz w:val="22"/>
          <w:szCs w:val="22"/>
        </w:rPr>
        <w:t>D</w:t>
      </w:r>
      <w:r w:rsidRPr="0541DD3B">
        <w:rPr>
          <w:rFonts w:cs="Arial"/>
          <w:sz w:val="22"/>
          <w:szCs w:val="22"/>
        </w:rPr>
        <w:t xml:space="preserve"> information report</w:t>
      </w:r>
      <w:bookmarkEnd w:id="0"/>
      <w:bookmarkEnd w:id="1"/>
    </w:p>
    <w:p w:rsidRPr="007C2EB0" w:rsidR="007153DB" w:rsidP="007153DB" w:rsidRDefault="007C2EB0" w14:paraId="6C42C446" w14:textId="60F05EAC">
      <w:pPr>
        <w:rPr>
          <w:rFonts w:ascii="Arial" w:hAnsi="Arial" w:cs="Arial"/>
          <w:b/>
          <w:color w:val="000000" w:themeColor="text1"/>
          <w:lang w:val="en-US"/>
        </w:rPr>
      </w:pPr>
      <w:r w:rsidRPr="007C2EB0">
        <w:rPr>
          <w:rFonts w:ascii="Arial" w:hAnsi="Arial" w:cs="Arial"/>
          <w:b/>
          <w:color w:val="000000" w:themeColor="text1"/>
          <w:lang w:val="en-US"/>
        </w:rPr>
        <w:t xml:space="preserve">Great </w:t>
      </w:r>
      <w:r w:rsidRPr="007C2EB0" w:rsidR="007153DB">
        <w:rPr>
          <w:rFonts w:ascii="Arial" w:hAnsi="Arial" w:cs="Arial"/>
          <w:b/>
          <w:color w:val="000000" w:themeColor="text1"/>
          <w:lang w:val="en-US"/>
        </w:rPr>
        <w:t>Academy</w:t>
      </w:r>
      <w:r w:rsidRPr="007C2EB0">
        <w:rPr>
          <w:rFonts w:ascii="Arial" w:hAnsi="Arial" w:cs="Arial"/>
          <w:b/>
          <w:color w:val="000000" w:themeColor="text1"/>
          <w:lang w:val="en-US"/>
        </w:rPr>
        <w:t xml:space="preserve"> Ashton</w:t>
      </w:r>
    </w:p>
    <w:p w:rsidRPr="007C2EB0" w:rsidR="00DD6027" w:rsidP="0541DD3B" w:rsidRDefault="00DD6027" w14:paraId="5870B4DB" w14:textId="199920A9">
      <w:pPr>
        <w:rPr>
          <w:rFonts w:ascii="Arial" w:hAnsi="Arial" w:cs="Arial"/>
          <w:b w:val="1"/>
          <w:bCs w:val="1"/>
          <w:color w:val="000000" w:themeColor="text1"/>
          <w:lang w:val="en-US"/>
        </w:rPr>
      </w:pPr>
      <w:r w:rsidRPr="073E502F" w:rsidR="00DD6027">
        <w:rPr>
          <w:rFonts w:ascii="Arial" w:hAnsi="Arial" w:cs="Arial"/>
          <w:b w:val="1"/>
          <w:bCs w:val="1"/>
          <w:color w:val="000000" w:themeColor="text1" w:themeTint="FF" w:themeShade="FF"/>
          <w:lang w:val="en-US"/>
        </w:rPr>
        <w:t>Date</w:t>
      </w:r>
      <w:r w:rsidRPr="073E502F" w:rsidR="007C2EB0">
        <w:rPr>
          <w:rFonts w:ascii="Arial" w:hAnsi="Arial" w:cs="Arial"/>
          <w:b w:val="1"/>
          <w:bCs w:val="1"/>
          <w:color w:val="000000" w:themeColor="text1" w:themeTint="FF" w:themeShade="FF"/>
          <w:lang w:val="en-US"/>
        </w:rPr>
        <w:t>:</w:t>
      </w:r>
      <w:r w:rsidRPr="073E502F" w:rsidR="00DD6027">
        <w:rPr>
          <w:rFonts w:ascii="Arial" w:hAnsi="Arial" w:cs="Arial"/>
          <w:b w:val="1"/>
          <w:bCs w:val="1"/>
          <w:color w:val="000000" w:themeColor="text1" w:themeTint="FF" w:themeShade="FF"/>
          <w:lang w:val="en-US"/>
        </w:rPr>
        <w:t xml:space="preserve"> </w:t>
      </w:r>
      <w:r w:rsidRPr="073E502F" w:rsidR="7636CAC9">
        <w:rPr>
          <w:rFonts w:ascii="Arial" w:hAnsi="Arial" w:cs="Arial"/>
          <w:b w:val="1"/>
          <w:bCs w:val="1"/>
          <w:color w:val="000000" w:themeColor="text1" w:themeTint="FF" w:themeShade="FF"/>
          <w:lang w:val="en-US"/>
        </w:rPr>
        <w:t>September</w:t>
      </w:r>
      <w:r w:rsidRPr="073E502F" w:rsidR="00253236">
        <w:rPr>
          <w:rFonts w:ascii="Arial" w:hAnsi="Arial" w:cs="Arial"/>
          <w:b w:val="1"/>
          <w:bCs w:val="1"/>
          <w:color w:val="000000" w:themeColor="text1" w:themeTint="FF" w:themeShade="FF"/>
          <w:lang w:val="en-US"/>
        </w:rPr>
        <w:t xml:space="preserve"> 20</w:t>
      </w:r>
      <w:r w:rsidRPr="073E502F" w:rsidR="0FFB1761">
        <w:rPr>
          <w:rFonts w:ascii="Arial" w:hAnsi="Arial" w:cs="Arial"/>
          <w:b w:val="1"/>
          <w:bCs w:val="1"/>
          <w:color w:val="000000" w:themeColor="text1" w:themeTint="FF" w:themeShade="FF"/>
          <w:lang w:val="en-US"/>
        </w:rPr>
        <w:t>2</w:t>
      </w:r>
      <w:r w:rsidRPr="073E502F" w:rsidR="32B59347">
        <w:rPr>
          <w:rFonts w:ascii="Arial" w:hAnsi="Arial" w:cs="Arial"/>
          <w:b w:val="1"/>
          <w:bCs w:val="1"/>
          <w:color w:val="000000" w:themeColor="text1" w:themeTint="FF" w:themeShade="FF"/>
          <w:lang w:val="en-US"/>
        </w:rPr>
        <w:t>4</w:t>
      </w:r>
    </w:p>
    <w:p w:rsidR="000671A4" w:rsidP="000671A4" w:rsidRDefault="000671A4" w14:paraId="03D04403" w14:textId="706B7A91">
      <w:pPr>
        <w:rPr>
          <w:rFonts w:ascii="Arial" w:hAnsi="Arial" w:cs="Arial"/>
          <w:b/>
        </w:rPr>
      </w:pPr>
      <w:r>
        <w:rPr>
          <w:rFonts w:ascii="Arial" w:hAnsi="Arial" w:cs="Arial"/>
          <w:b/>
        </w:rPr>
        <w:t>Policy</w:t>
      </w:r>
    </w:p>
    <w:p w:rsidRPr="0027020F" w:rsidR="000671A4" w:rsidP="3A4704EB" w:rsidRDefault="000671A4" w14:paraId="67CDE6DA" w14:textId="6DA3B9F3" w14:noSpellErr="1">
      <w:pPr>
        <w:rPr>
          <w:rFonts w:ascii="Calibri" w:hAnsi="Calibri" w:eastAsia="Calibri" w:cs="Calibri" w:asciiTheme="minorAscii" w:hAnsiTheme="minorAscii" w:eastAsiaTheme="minorAscii" w:cstheme="minorAscii"/>
        </w:rPr>
      </w:pPr>
      <w:r w:rsidRPr="3A4704EB" w:rsidR="000671A4">
        <w:rPr>
          <w:rFonts w:ascii="Calibri" w:hAnsi="Calibri" w:eastAsia="Calibri" w:cs="Calibri" w:asciiTheme="minorAscii" w:hAnsiTheme="minorAscii" w:eastAsiaTheme="minorAscii" w:cstheme="minorAscii"/>
        </w:rPr>
        <w:t>We support children with special educational needs in line with the Trust’s Policy</w:t>
      </w:r>
      <w:r w:rsidRPr="3A4704EB" w:rsidR="000671A4">
        <w:rPr>
          <w:rFonts w:ascii="Calibri" w:hAnsi="Calibri" w:eastAsia="Calibri" w:cs="Calibri" w:asciiTheme="minorAscii" w:hAnsiTheme="minorAscii" w:eastAsiaTheme="minorAscii" w:cstheme="minorAscii"/>
        </w:rPr>
        <w:t>.</w:t>
      </w:r>
      <w:r w:rsidRPr="3A4704EB" w:rsidR="00DE55CC">
        <w:rPr>
          <w:rFonts w:ascii="Calibri" w:hAnsi="Calibri" w:eastAsia="Calibri" w:cs="Calibri" w:asciiTheme="minorAscii" w:hAnsiTheme="minorAscii" w:eastAsiaTheme="minorAscii" w:cstheme="minorAscii"/>
        </w:rPr>
        <w:t xml:space="preserve">  </w:t>
      </w:r>
      <w:r w:rsidRPr="3A4704EB" w:rsidR="00DE55CC">
        <w:rPr>
          <w:rFonts w:ascii="Calibri" w:hAnsi="Calibri" w:eastAsia="Calibri" w:cs="Calibri" w:asciiTheme="minorAscii" w:hAnsiTheme="minorAscii" w:eastAsiaTheme="minorAscii" w:cstheme="minorAscii"/>
        </w:rPr>
        <w:t>The Trust’s policy and this information report apply to children and young people who have SEN</w:t>
      </w:r>
      <w:r w:rsidRPr="3A4704EB" w:rsidR="24B500F8">
        <w:rPr>
          <w:rFonts w:ascii="Calibri" w:hAnsi="Calibri" w:eastAsia="Calibri" w:cs="Calibri" w:asciiTheme="minorAscii" w:hAnsiTheme="minorAscii" w:eastAsiaTheme="minorAscii" w:cstheme="minorAscii"/>
        </w:rPr>
        <w:t>D</w:t>
      </w:r>
      <w:r w:rsidRPr="3A4704EB" w:rsidR="00DE55CC">
        <w:rPr>
          <w:rFonts w:ascii="Calibri" w:hAnsi="Calibri" w:eastAsia="Calibri" w:cs="Calibri" w:asciiTheme="minorAscii" w:hAnsiTheme="minorAscii" w:eastAsiaTheme="minorAscii" w:cstheme="minorAscii"/>
        </w:rPr>
        <w:t xml:space="preserve"> and those who are looked after by the local authority </w:t>
      </w:r>
      <w:r w:rsidRPr="3A4704EB" w:rsidR="70214ABD">
        <w:rPr>
          <w:rFonts w:ascii="Calibri" w:hAnsi="Calibri" w:eastAsia="Calibri" w:cs="Calibri" w:asciiTheme="minorAscii" w:hAnsiTheme="minorAscii" w:eastAsiaTheme="minorAscii" w:cstheme="minorAscii"/>
        </w:rPr>
        <w:t>and</w:t>
      </w:r>
      <w:r w:rsidRPr="3A4704EB" w:rsidR="00DE55CC">
        <w:rPr>
          <w:rFonts w:ascii="Calibri" w:hAnsi="Calibri" w:eastAsia="Calibri" w:cs="Calibri" w:asciiTheme="minorAscii" w:hAnsiTheme="minorAscii" w:eastAsiaTheme="minorAscii" w:cstheme="minorAscii"/>
        </w:rPr>
        <w:t xml:space="preserve"> have SEN</w:t>
      </w:r>
      <w:r w:rsidRPr="3A4704EB" w:rsidR="39791135">
        <w:rPr>
          <w:rFonts w:ascii="Calibri" w:hAnsi="Calibri" w:eastAsia="Calibri" w:cs="Calibri" w:asciiTheme="minorAscii" w:hAnsiTheme="minorAscii" w:eastAsiaTheme="minorAscii" w:cstheme="minorAscii"/>
        </w:rPr>
        <w:t>D</w:t>
      </w:r>
      <w:r w:rsidRPr="3A4704EB" w:rsidR="00DE55CC">
        <w:rPr>
          <w:rFonts w:ascii="Calibri" w:hAnsi="Calibri" w:eastAsia="Calibri" w:cs="Calibri" w:asciiTheme="minorAscii" w:hAnsiTheme="minorAscii" w:eastAsiaTheme="minorAscii" w:cstheme="minorAscii"/>
        </w:rPr>
        <w:t xml:space="preserve">.  </w:t>
      </w:r>
      <w:r w:rsidRPr="3A4704EB" w:rsidR="007153DB">
        <w:rPr>
          <w:rFonts w:ascii="Calibri" w:hAnsi="Calibri" w:eastAsia="Calibri" w:cs="Calibri" w:asciiTheme="minorAscii" w:hAnsiTheme="minorAscii" w:eastAsiaTheme="minorAscii" w:cstheme="minorAscii"/>
        </w:rPr>
        <w:t>We are an inclusive school, and as such, support the Local Authority’s Local Offer for children and young people with SEN</w:t>
      </w:r>
      <w:r w:rsidRPr="3A4704EB" w:rsidR="50D79B0A">
        <w:rPr>
          <w:rFonts w:ascii="Calibri" w:hAnsi="Calibri" w:eastAsia="Calibri" w:cs="Calibri" w:asciiTheme="minorAscii" w:hAnsiTheme="minorAscii" w:eastAsiaTheme="minorAscii" w:cstheme="minorAscii"/>
        </w:rPr>
        <w:t>D</w:t>
      </w:r>
      <w:r w:rsidRPr="3A4704EB" w:rsidR="007153DB">
        <w:rPr>
          <w:rFonts w:ascii="Calibri" w:hAnsi="Calibri" w:eastAsia="Calibri" w:cs="Calibri" w:asciiTheme="minorAscii" w:hAnsiTheme="minorAscii" w:eastAsiaTheme="minorAscii" w:cstheme="minorAscii"/>
        </w:rPr>
        <w:t>.</w:t>
      </w:r>
    </w:p>
    <w:p w:rsidRPr="0027020F" w:rsidR="000671A4" w:rsidP="000671A4" w:rsidRDefault="000671A4" w14:paraId="611E2923" w14:textId="77777777">
      <w:pPr>
        <w:rPr>
          <w:rFonts w:cstheme="minorHAnsi"/>
          <w:b/>
        </w:rPr>
      </w:pPr>
      <w:r w:rsidRPr="0027020F">
        <w:rPr>
          <w:rFonts w:cstheme="minorHAnsi"/>
          <w:b/>
        </w:rPr>
        <w:t>School contact details</w:t>
      </w:r>
    </w:p>
    <w:p w:rsidRPr="0027020F" w:rsidR="001C7106" w:rsidP="001C7106" w:rsidRDefault="000671A4" w14:paraId="5D1D0BCA" w14:textId="77777777">
      <w:pPr>
        <w:rPr>
          <w:rFonts w:cstheme="minorHAnsi"/>
          <w:color w:val="FF0000"/>
        </w:rPr>
      </w:pPr>
      <w:r w:rsidRPr="0027020F">
        <w:rPr>
          <w:rFonts w:cstheme="minorHAnsi"/>
        </w:rPr>
        <w:t xml:space="preserve">Our SENCO is </w:t>
      </w:r>
      <w:r w:rsidRPr="0027020F" w:rsidR="001C7106">
        <w:rPr>
          <w:rFonts w:cstheme="minorHAnsi"/>
          <w:color w:val="000000" w:themeColor="text1"/>
        </w:rPr>
        <w:t xml:space="preserve">Mrs Kathleen Casey </w:t>
      </w:r>
      <w:hyperlink w:history="1" r:id="rId12">
        <w:r w:rsidRPr="0027020F" w:rsidR="001C7106">
          <w:rPr>
            <w:rStyle w:val="Hyperlink"/>
            <w:rFonts w:cstheme="minorHAnsi"/>
            <w:color w:val="000000" w:themeColor="text1"/>
          </w:rPr>
          <w:t>Kathleen.casey@gaa.org.uk</w:t>
        </w:r>
      </w:hyperlink>
      <w:r w:rsidRPr="0027020F" w:rsidR="001C7106">
        <w:rPr>
          <w:rFonts w:cstheme="minorHAnsi"/>
          <w:color w:val="000000" w:themeColor="text1"/>
        </w:rPr>
        <w:t xml:space="preserve"> 01612419555</w:t>
      </w:r>
    </w:p>
    <w:p w:rsidRPr="0027020F" w:rsidR="000671A4" w:rsidP="50A1ED03" w:rsidRDefault="007C2EB0" w14:paraId="3E5A29B0" w14:textId="5D3CB7F6">
      <w:pPr>
        <w:pStyle w:val="ListParagraph"/>
        <w:numPr>
          <w:ilvl w:val="0"/>
          <w:numId w:val="7"/>
        </w:numPr>
        <w:rPr>
          <w:rFonts w:asciiTheme="minorHAnsi" w:hAnsiTheme="minorHAnsi" w:cstheme="minorHAnsi"/>
          <w:b/>
          <w:bCs/>
          <w:sz w:val="22"/>
          <w:szCs w:val="22"/>
        </w:rPr>
      </w:pPr>
      <w:r w:rsidRPr="0027020F">
        <w:rPr>
          <w:rFonts w:asciiTheme="minorHAnsi" w:hAnsiTheme="minorHAnsi" w:cstheme="minorHAnsi"/>
          <w:b/>
          <w:bCs/>
          <w:sz w:val="22"/>
          <w:szCs w:val="22"/>
        </w:rPr>
        <w:t xml:space="preserve"> </w:t>
      </w:r>
      <w:r w:rsidRPr="0027020F" w:rsidR="000671A4">
        <w:rPr>
          <w:rFonts w:asciiTheme="minorHAnsi" w:hAnsiTheme="minorHAnsi" w:cstheme="minorHAnsi"/>
          <w:b/>
          <w:bCs/>
          <w:sz w:val="22"/>
          <w:szCs w:val="22"/>
        </w:rPr>
        <w:t>The kinds of SEN</w:t>
      </w:r>
      <w:r w:rsidRPr="0027020F" w:rsidR="066B3D56">
        <w:rPr>
          <w:rFonts w:asciiTheme="minorHAnsi" w:hAnsiTheme="minorHAnsi" w:cstheme="minorHAnsi"/>
          <w:b/>
          <w:bCs/>
          <w:sz w:val="22"/>
          <w:szCs w:val="22"/>
        </w:rPr>
        <w:t>D</w:t>
      </w:r>
      <w:r w:rsidRPr="0027020F" w:rsidR="000671A4">
        <w:rPr>
          <w:rFonts w:asciiTheme="minorHAnsi" w:hAnsiTheme="minorHAnsi" w:cstheme="minorHAnsi"/>
          <w:b/>
          <w:bCs/>
          <w:sz w:val="22"/>
          <w:szCs w:val="22"/>
        </w:rPr>
        <w:t xml:space="preserve"> that are provided for </w:t>
      </w:r>
    </w:p>
    <w:p w:rsidRPr="0027020F" w:rsidR="000671A4" w:rsidP="000671A4" w:rsidRDefault="000671A4" w14:paraId="23FE0E98" w14:textId="77777777">
      <w:pPr>
        <w:rPr>
          <w:rFonts w:cstheme="minorHAnsi"/>
          <w:i/>
          <w:color w:val="C0504D"/>
        </w:rPr>
      </w:pPr>
      <w:r w:rsidRPr="0027020F">
        <w:rPr>
          <w:rFonts w:cstheme="minorHAnsi"/>
        </w:rPr>
        <w:t xml:space="preserve">Our school currently provides additional and/or different provision for a range of needs, including: </w:t>
      </w:r>
    </w:p>
    <w:p w:rsidRPr="0027020F" w:rsidR="000671A4" w:rsidP="000671A4" w:rsidRDefault="000671A4" w14:paraId="6482A5E6" w14:textId="77777777">
      <w:pPr>
        <w:pStyle w:val="ListParagraph"/>
        <w:rPr>
          <w:rFonts w:asciiTheme="minorHAnsi" w:hAnsiTheme="minorHAnsi" w:cstheme="minorHAnsi"/>
          <w:sz w:val="22"/>
          <w:szCs w:val="22"/>
        </w:rPr>
      </w:pPr>
      <w:r w:rsidRPr="0027020F">
        <w:rPr>
          <w:rFonts w:asciiTheme="minorHAnsi" w:hAnsiTheme="minorHAnsi" w:cstheme="minorHAnsi"/>
          <w:sz w:val="22"/>
          <w:szCs w:val="22"/>
        </w:rPr>
        <w:t xml:space="preserve">Communication and interaction, for example, autistic spectrum disorder, Asperger’s Syndrome, speech and language difficulties </w:t>
      </w:r>
    </w:p>
    <w:p w:rsidRPr="0027020F" w:rsidR="000671A4" w:rsidP="000671A4" w:rsidRDefault="000671A4" w14:paraId="032349BE" w14:textId="77777777">
      <w:pPr>
        <w:pStyle w:val="ListParagraph"/>
        <w:rPr>
          <w:rFonts w:asciiTheme="minorHAnsi" w:hAnsiTheme="minorHAnsi" w:cstheme="minorHAnsi"/>
          <w:sz w:val="22"/>
          <w:szCs w:val="22"/>
        </w:rPr>
      </w:pPr>
      <w:r w:rsidRPr="0027020F">
        <w:rPr>
          <w:rFonts w:asciiTheme="minorHAnsi" w:hAnsiTheme="minorHAnsi" w:cstheme="minorHAnsi"/>
          <w:sz w:val="22"/>
          <w:szCs w:val="22"/>
        </w:rPr>
        <w:t>Cognition and learning, for example, dyslexia, dyspraxia,</w:t>
      </w:r>
    </w:p>
    <w:p w:rsidRPr="0027020F" w:rsidR="000671A4" w:rsidP="000671A4" w:rsidRDefault="000671A4" w14:paraId="7BD0A1B0" w14:textId="77777777">
      <w:pPr>
        <w:pStyle w:val="ListParagraph"/>
        <w:rPr>
          <w:rFonts w:asciiTheme="minorHAnsi" w:hAnsiTheme="minorHAnsi" w:cstheme="minorHAnsi"/>
          <w:sz w:val="22"/>
          <w:szCs w:val="22"/>
        </w:rPr>
      </w:pPr>
      <w:r w:rsidRPr="0027020F">
        <w:rPr>
          <w:rFonts w:asciiTheme="minorHAnsi" w:hAnsiTheme="minorHAnsi" w:cstheme="minorHAnsi"/>
          <w:sz w:val="22"/>
          <w:szCs w:val="22"/>
        </w:rPr>
        <w:t xml:space="preserve">Social, emotional and mental health difficulties, for example, attention deficit hyperactivity disorder (ADHD),  </w:t>
      </w:r>
    </w:p>
    <w:p w:rsidRPr="0027020F" w:rsidR="000671A4" w:rsidP="000671A4" w:rsidRDefault="000671A4" w14:paraId="0DD7C877" w14:textId="4B690879">
      <w:pPr>
        <w:pStyle w:val="ListParagraph"/>
        <w:rPr>
          <w:rFonts w:asciiTheme="minorHAnsi" w:hAnsiTheme="minorHAnsi" w:cstheme="minorHAnsi"/>
          <w:sz w:val="22"/>
          <w:szCs w:val="22"/>
        </w:rPr>
      </w:pPr>
      <w:r w:rsidRPr="0027020F">
        <w:rPr>
          <w:rFonts w:asciiTheme="minorHAnsi" w:hAnsiTheme="minorHAnsi" w:cstheme="minorHAnsi"/>
          <w:sz w:val="22"/>
          <w:szCs w:val="22"/>
        </w:rPr>
        <w:t>Sensory and/or physical needs, for example, visual impairments, hearing impairments, processing difficulties</w:t>
      </w:r>
      <w:r w:rsidRPr="0027020F" w:rsidR="6C82F0D0">
        <w:rPr>
          <w:rFonts w:asciiTheme="minorHAnsi" w:hAnsiTheme="minorHAnsi" w:cstheme="minorHAnsi"/>
          <w:sz w:val="22"/>
          <w:szCs w:val="22"/>
        </w:rPr>
        <w:t>.</w:t>
      </w:r>
      <w:r w:rsidRPr="0027020F" w:rsidR="00246C77">
        <w:rPr>
          <w:rFonts w:asciiTheme="minorHAnsi" w:hAnsiTheme="minorHAnsi" w:cstheme="minorHAnsi"/>
          <w:sz w:val="22"/>
          <w:szCs w:val="22"/>
        </w:rPr>
        <w:t xml:space="preserve"> GAA is fully accessible for wheelchair users with accessible toilets on every floor and lift access.</w:t>
      </w:r>
    </w:p>
    <w:p w:rsidRPr="0027020F" w:rsidR="000671A4" w:rsidP="000671A4" w:rsidRDefault="000671A4" w14:paraId="2A323A73" w14:textId="77777777">
      <w:pPr>
        <w:pStyle w:val="ListParagraph"/>
        <w:numPr>
          <w:ilvl w:val="0"/>
          <w:numId w:val="0"/>
        </w:numPr>
        <w:ind w:left="720"/>
        <w:rPr>
          <w:rFonts w:asciiTheme="minorHAnsi" w:hAnsiTheme="minorHAnsi" w:cstheme="minorHAnsi"/>
          <w:sz w:val="22"/>
          <w:szCs w:val="22"/>
        </w:rPr>
      </w:pPr>
    </w:p>
    <w:p w:rsidRPr="0027020F" w:rsidR="000671A4" w:rsidP="007C2EB0" w:rsidRDefault="000671A4" w14:paraId="63F9109D" w14:textId="17CC1BAF">
      <w:pPr>
        <w:pStyle w:val="ListParagraph"/>
        <w:numPr>
          <w:ilvl w:val="0"/>
          <w:numId w:val="7"/>
        </w:numPr>
        <w:rPr>
          <w:rFonts w:asciiTheme="minorHAnsi" w:hAnsiTheme="minorHAnsi" w:cstheme="minorHAnsi"/>
          <w:b/>
          <w:sz w:val="22"/>
          <w:szCs w:val="22"/>
        </w:rPr>
      </w:pPr>
      <w:r w:rsidRPr="0027020F">
        <w:rPr>
          <w:rFonts w:asciiTheme="minorHAnsi" w:hAnsiTheme="minorHAnsi" w:cstheme="minorHAnsi"/>
          <w:b/>
          <w:sz w:val="22"/>
          <w:szCs w:val="22"/>
        </w:rPr>
        <w:t>Identifying pupils with SEN</w:t>
      </w:r>
      <w:r w:rsidRPr="0027020F" w:rsidR="003079E2">
        <w:rPr>
          <w:rFonts w:asciiTheme="minorHAnsi" w:hAnsiTheme="minorHAnsi" w:cstheme="minorHAnsi"/>
          <w:b/>
          <w:sz w:val="22"/>
          <w:szCs w:val="22"/>
        </w:rPr>
        <w:t>D</w:t>
      </w:r>
      <w:r w:rsidRPr="0027020F">
        <w:rPr>
          <w:rFonts w:asciiTheme="minorHAnsi" w:hAnsiTheme="minorHAnsi" w:cstheme="minorHAnsi"/>
          <w:b/>
          <w:sz w:val="22"/>
          <w:szCs w:val="22"/>
        </w:rPr>
        <w:t xml:space="preserve"> and assessing their needs </w:t>
      </w:r>
    </w:p>
    <w:p w:rsidRPr="0027020F" w:rsidR="000671A4" w:rsidP="000671A4" w:rsidRDefault="000671A4" w14:paraId="64FF31C5" w14:textId="77777777">
      <w:pPr>
        <w:rPr>
          <w:rFonts w:cstheme="minorHAnsi"/>
        </w:rPr>
      </w:pPr>
      <w:r w:rsidRPr="0027020F">
        <w:rPr>
          <w:rFonts w:cstheme="minorHAnsi"/>
        </w:rPr>
        <w:t>We will assess each pupil’s current skills and levels of attainment on entry, which will build on previous settings and Key Stages, where appropriate. Class teachers will make regular assessments of progress for all pupils and identify those whose progress:</w:t>
      </w:r>
    </w:p>
    <w:p w:rsidRPr="0027020F" w:rsidR="000671A4" w:rsidP="000671A4" w:rsidRDefault="7FC51DC2" w14:paraId="2D25517F" w14:textId="1939387C">
      <w:pPr>
        <w:pStyle w:val="ListParagraph"/>
        <w:rPr>
          <w:rFonts w:asciiTheme="minorHAnsi" w:hAnsiTheme="minorHAnsi" w:cstheme="minorHAnsi"/>
          <w:sz w:val="22"/>
          <w:szCs w:val="22"/>
        </w:rPr>
      </w:pPr>
      <w:r w:rsidRPr="0027020F">
        <w:rPr>
          <w:rFonts w:asciiTheme="minorHAnsi" w:hAnsiTheme="minorHAnsi" w:cstheme="minorHAnsi"/>
          <w:sz w:val="22"/>
          <w:szCs w:val="22"/>
        </w:rPr>
        <w:t>It is</w:t>
      </w:r>
      <w:r w:rsidRPr="0027020F" w:rsidR="000671A4">
        <w:rPr>
          <w:rFonts w:asciiTheme="minorHAnsi" w:hAnsiTheme="minorHAnsi" w:cstheme="minorHAnsi"/>
          <w:sz w:val="22"/>
          <w:szCs w:val="22"/>
        </w:rPr>
        <w:t xml:space="preserve"> significantly slower than that of their peers starting from the same baseline</w:t>
      </w:r>
    </w:p>
    <w:p w:rsidRPr="0027020F" w:rsidR="000671A4" w:rsidP="000671A4" w:rsidRDefault="000671A4" w14:paraId="0BB44371" w14:textId="77777777">
      <w:pPr>
        <w:pStyle w:val="ListParagraph"/>
        <w:rPr>
          <w:rFonts w:asciiTheme="minorHAnsi" w:hAnsiTheme="minorHAnsi" w:cstheme="minorHAnsi"/>
          <w:sz w:val="22"/>
          <w:szCs w:val="22"/>
        </w:rPr>
      </w:pPr>
      <w:r w:rsidRPr="0027020F">
        <w:rPr>
          <w:rFonts w:asciiTheme="minorHAnsi" w:hAnsiTheme="minorHAnsi" w:cstheme="minorHAnsi"/>
          <w:sz w:val="22"/>
          <w:szCs w:val="22"/>
        </w:rPr>
        <w:t>Fails to match or better the child’s previous rate of progress</w:t>
      </w:r>
    </w:p>
    <w:p w:rsidRPr="0027020F" w:rsidR="000671A4" w:rsidP="000671A4" w:rsidRDefault="000671A4" w14:paraId="1D8BF269" w14:textId="77777777">
      <w:pPr>
        <w:pStyle w:val="ListParagraph"/>
        <w:rPr>
          <w:rFonts w:asciiTheme="minorHAnsi" w:hAnsiTheme="minorHAnsi" w:cstheme="minorHAnsi"/>
          <w:sz w:val="22"/>
          <w:szCs w:val="22"/>
        </w:rPr>
      </w:pPr>
      <w:r w:rsidRPr="0027020F">
        <w:rPr>
          <w:rFonts w:asciiTheme="minorHAnsi" w:hAnsiTheme="minorHAnsi" w:cstheme="minorHAnsi"/>
          <w:sz w:val="22"/>
          <w:szCs w:val="22"/>
        </w:rPr>
        <w:t>Fails to close the attainment gap between the child and their peers</w:t>
      </w:r>
    </w:p>
    <w:p w:rsidRPr="0027020F" w:rsidR="000671A4" w:rsidP="000671A4" w:rsidRDefault="000671A4" w14:paraId="1CDF6E01" w14:textId="77777777">
      <w:pPr>
        <w:pStyle w:val="ListParagraph"/>
        <w:rPr>
          <w:rFonts w:asciiTheme="minorHAnsi" w:hAnsiTheme="minorHAnsi" w:cstheme="minorHAnsi"/>
          <w:sz w:val="22"/>
          <w:szCs w:val="22"/>
        </w:rPr>
      </w:pPr>
      <w:r w:rsidRPr="0027020F">
        <w:rPr>
          <w:rFonts w:asciiTheme="minorHAnsi" w:hAnsiTheme="minorHAnsi" w:cstheme="minorHAnsi"/>
          <w:sz w:val="22"/>
          <w:szCs w:val="22"/>
        </w:rPr>
        <w:t xml:space="preserve">Widens the attainment gap </w:t>
      </w:r>
    </w:p>
    <w:p w:rsidRPr="0027020F" w:rsidR="000671A4" w:rsidP="000671A4" w:rsidRDefault="000671A4" w14:paraId="428BD742" w14:textId="6E8074AE">
      <w:pPr>
        <w:rPr>
          <w:rFonts w:cstheme="minorHAnsi"/>
        </w:rPr>
      </w:pPr>
      <w:r w:rsidRPr="0027020F">
        <w:rPr>
          <w:rFonts w:cstheme="minorHAnsi"/>
        </w:rPr>
        <w:t>This may include progress in areas other than attainment, for example, social needs</w:t>
      </w:r>
      <w:r w:rsidRPr="0027020F" w:rsidR="6BDA3A0B">
        <w:rPr>
          <w:rFonts w:cstheme="minorHAnsi"/>
        </w:rPr>
        <w:t>, challenges in behaviour modification and any other concern raised by teachers</w:t>
      </w:r>
      <w:r w:rsidR="0027020F">
        <w:rPr>
          <w:rFonts w:cstheme="minorHAnsi"/>
        </w:rPr>
        <w:t xml:space="preserve"> or support staff</w:t>
      </w:r>
      <w:r w:rsidRPr="0027020F">
        <w:rPr>
          <w:rFonts w:cstheme="minorHAnsi"/>
        </w:rPr>
        <w:t xml:space="preserve">. </w:t>
      </w:r>
    </w:p>
    <w:p w:rsidRPr="0027020F" w:rsidR="000671A4" w:rsidP="000671A4" w:rsidRDefault="000671A4" w14:paraId="09CDCFFA" w14:textId="6F44DD37">
      <w:pPr>
        <w:rPr>
          <w:rFonts w:cstheme="minorHAnsi"/>
          <w:color w:val="FF0000"/>
        </w:rPr>
      </w:pPr>
      <w:r w:rsidRPr="0027020F">
        <w:rPr>
          <w:rFonts w:cstheme="minorHAnsi"/>
        </w:rPr>
        <w:t>Slow progress and low attainment will not automatically mean a pupil is recorded as having SEN</w:t>
      </w:r>
      <w:r w:rsidRPr="0027020F" w:rsidR="1BAC5652">
        <w:rPr>
          <w:rFonts w:cstheme="minorHAnsi"/>
        </w:rPr>
        <w:t>D</w:t>
      </w:r>
      <w:r w:rsidRPr="0027020F" w:rsidR="004349C7">
        <w:rPr>
          <w:rFonts w:cstheme="minorHAnsi"/>
        </w:rPr>
        <w:t>. Other factors such as English as an additional language, traumatic events or persistent behavioural difficulties does not mean that a pupil is recorded as having SEND.  The Graduated Response will be applied to look for early identification of SEND</w:t>
      </w:r>
      <w:r w:rsidR="0027020F">
        <w:rPr>
          <w:rFonts w:cstheme="minorHAnsi"/>
        </w:rPr>
        <w:t xml:space="preserve"> </w:t>
      </w:r>
      <w:r w:rsidRPr="0027020F" w:rsidR="004349C7">
        <w:rPr>
          <w:rFonts w:cstheme="minorHAnsi"/>
        </w:rPr>
        <w:t xml:space="preserve">should it be required.   </w:t>
      </w:r>
    </w:p>
    <w:p w:rsidRPr="0027020F" w:rsidR="000671A4" w:rsidP="000671A4" w:rsidRDefault="000671A4" w14:paraId="37B06ADC" w14:textId="77777777">
      <w:pPr>
        <w:rPr>
          <w:rFonts w:cstheme="minorHAnsi"/>
        </w:rPr>
      </w:pPr>
      <w:r w:rsidRPr="0027020F">
        <w:rPr>
          <w:rFonts w:cstheme="minorHAnsi"/>
        </w:rPr>
        <w:t>When deciding whether special educational provision is required, we will start with the desired outcomes, including the expected progress and attainment, and the views and the wishes of the pupil and their parents</w:t>
      </w:r>
      <w:r w:rsidRPr="0027020F" w:rsidR="00F05549">
        <w:rPr>
          <w:rFonts w:cstheme="minorHAnsi"/>
          <w:color w:val="000000" w:themeColor="text1"/>
        </w:rPr>
        <w:t>/carers</w:t>
      </w:r>
      <w:r w:rsidRPr="0027020F">
        <w:rPr>
          <w:rFonts w:cstheme="minorHAnsi"/>
        </w:rPr>
        <w:t xml:space="preserve">. We will use this to determine the support that is needed and whether we can provide it by adapting our core offer, or whether something different or additional is needed. </w:t>
      </w:r>
    </w:p>
    <w:p w:rsidRPr="0027020F" w:rsidR="000671A4" w:rsidP="007C2EB0" w:rsidRDefault="000671A4" w14:paraId="53ABC7C1" w14:textId="77777777">
      <w:pPr>
        <w:pStyle w:val="ListParagraph"/>
        <w:numPr>
          <w:ilvl w:val="0"/>
          <w:numId w:val="7"/>
        </w:numPr>
        <w:rPr>
          <w:rFonts w:asciiTheme="minorHAnsi" w:hAnsiTheme="minorHAnsi" w:cstheme="minorHAnsi"/>
          <w:b/>
          <w:sz w:val="22"/>
          <w:szCs w:val="22"/>
        </w:rPr>
      </w:pPr>
      <w:r w:rsidRPr="0027020F">
        <w:rPr>
          <w:rFonts w:asciiTheme="minorHAnsi" w:hAnsiTheme="minorHAnsi" w:cstheme="minorHAnsi"/>
          <w:b/>
          <w:sz w:val="22"/>
          <w:szCs w:val="22"/>
        </w:rPr>
        <w:lastRenderedPageBreak/>
        <w:t>Consulting and involving pupils and parents</w:t>
      </w:r>
      <w:r w:rsidRPr="0027020F" w:rsidR="00F05549">
        <w:rPr>
          <w:rFonts w:asciiTheme="minorHAnsi" w:hAnsiTheme="minorHAnsi" w:cstheme="minorHAnsi"/>
          <w:b/>
          <w:color w:val="000000" w:themeColor="text1"/>
          <w:sz w:val="22"/>
          <w:szCs w:val="22"/>
        </w:rPr>
        <w:t>/carers</w:t>
      </w:r>
      <w:r w:rsidRPr="0027020F">
        <w:rPr>
          <w:rFonts w:asciiTheme="minorHAnsi" w:hAnsiTheme="minorHAnsi" w:cstheme="minorHAnsi"/>
          <w:b/>
          <w:sz w:val="22"/>
          <w:szCs w:val="22"/>
        </w:rPr>
        <w:t xml:space="preserve"> </w:t>
      </w:r>
    </w:p>
    <w:p w:rsidRPr="0027020F" w:rsidR="000671A4" w:rsidP="000671A4" w:rsidRDefault="000671A4" w14:paraId="001B22CA" w14:textId="4A610A8C">
      <w:pPr>
        <w:rPr>
          <w:rFonts w:cstheme="minorHAnsi"/>
        </w:rPr>
      </w:pPr>
      <w:r w:rsidRPr="0027020F">
        <w:rPr>
          <w:rFonts w:cstheme="minorHAnsi"/>
        </w:rPr>
        <w:t xml:space="preserve">We will have </w:t>
      </w:r>
      <w:r w:rsidRPr="0027020F" w:rsidR="78BCED67">
        <w:rPr>
          <w:rFonts w:cstheme="minorHAnsi"/>
        </w:rPr>
        <w:t>communication</w:t>
      </w:r>
      <w:r w:rsidRPr="0027020F">
        <w:rPr>
          <w:rFonts w:cstheme="minorHAnsi"/>
        </w:rPr>
        <w:t xml:space="preserve"> with the pupil and their parents</w:t>
      </w:r>
      <w:r w:rsidRPr="0027020F" w:rsidR="00F05549">
        <w:rPr>
          <w:rFonts w:cstheme="minorHAnsi"/>
          <w:color w:val="000000" w:themeColor="text1"/>
        </w:rPr>
        <w:t>/carers</w:t>
      </w:r>
      <w:r w:rsidRPr="0027020F">
        <w:rPr>
          <w:rFonts w:cstheme="minorHAnsi"/>
        </w:rPr>
        <w:t xml:space="preserve"> when identifying whether they need special educational provision. Th</w:t>
      </w:r>
      <w:r w:rsidRPr="0027020F" w:rsidR="062BB427">
        <w:rPr>
          <w:rFonts w:cstheme="minorHAnsi"/>
        </w:rPr>
        <w:t>is communication</w:t>
      </w:r>
      <w:r w:rsidRPr="0027020F">
        <w:rPr>
          <w:rFonts w:cstheme="minorHAnsi"/>
        </w:rPr>
        <w:t xml:space="preserve"> will make sure that:</w:t>
      </w:r>
    </w:p>
    <w:p w:rsidRPr="0027020F" w:rsidR="000671A4" w:rsidP="000671A4" w:rsidRDefault="000671A4" w14:paraId="2C125389" w14:textId="77777777">
      <w:pPr>
        <w:pStyle w:val="ListParagraph"/>
        <w:rPr>
          <w:rFonts w:asciiTheme="minorHAnsi" w:hAnsiTheme="minorHAnsi" w:cstheme="minorHAnsi"/>
          <w:sz w:val="22"/>
          <w:szCs w:val="22"/>
        </w:rPr>
      </w:pPr>
      <w:r w:rsidRPr="0027020F">
        <w:rPr>
          <w:rFonts w:asciiTheme="minorHAnsi" w:hAnsiTheme="minorHAnsi" w:cstheme="minorHAnsi"/>
          <w:sz w:val="22"/>
          <w:szCs w:val="22"/>
        </w:rPr>
        <w:t>Everyone develops a good understanding of the pupil’s areas of strength and difficulty</w:t>
      </w:r>
    </w:p>
    <w:p w:rsidRPr="0027020F" w:rsidR="000671A4" w:rsidP="000671A4" w:rsidRDefault="000671A4" w14:paraId="561B726E" w14:textId="08184975">
      <w:pPr>
        <w:pStyle w:val="ListParagraph"/>
        <w:rPr>
          <w:rFonts w:asciiTheme="minorHAnsi" w:hAnsiTheme="minorHAnsi" w:cstheme="minorHAnsi"/>
          <w:sz w:val="22"/>
          <w:szCs w:val="22"/>
        </w:rPr>
      </w:pPr>
      <w:r w:rsidRPr="0027020F">
        <w:rPr>
          <w:rFonts w:asciiTheme="minorHAnsi" w:hAnsiTheme="minorHAnsi" w:cstheme="minorHAnsi"/>
          <w:sz w:val="22"/>
          <w:szCs w:val="22"/>
        </w:rPr>
        <w:t xml:space="preserve">We </w:t>
      </w:r>
      <w:r w:rsidRPr="0027020F" w:rsidR="23B8CA6A">
        <w:rPr>
          <w:rFonts w:asciiTheme="minorHAnsi" w:hAnsiTheme="minorHAnsi" w:cstheme="minorHAnsi"/>
          <w:sz w:val="22"/>
          <w:szCs w:val="22"/>
        </w:rPr>
        <w:t>consider</w:t>
      </w:r>
      <w:r w:rsidRPr="0027020F">
        <w:rPr>
          <w:rFonts w:asciiTheme="minorHAnsi" w:hAnsiTheme="minorHAnsi" w:cstheme="minorHAnsi"/>
          <w:sz w:val="22"/>
          <w:szCs w:val="22"/>
        </w:rPr>
        <w:t xml:space="preserve"> the parents’</w:t>
      </w:r>
      <w:r w:rsidRPr="0027020F" w:rsidR="00F05549">
        <w:rPr>
          <w:rFonts w:asciiTheme="minorHAnsi" w:hAnsiTheme="minorHAnsi" w:cstheme="minorHAnsi"/>
          <w:color w:val="000000" w:themeColor="text1"/>
          <w:sz w:val="22"/>
          <w:szCs w:val="22"/>
        </w:rPr>
        <w:t>/carers’</w:t>
      </w:r>
      <w:r w:rsidRPr="0027020F">
        <w:rPr>
          <w:rFonts w:asciiTheme="minorHAnsi" w:hAnsiTheme="minorHAnsi" w:cstheme="minorHAnsi"/>
          <w:sz w:val="22"/>
          <w:szCs w:val="22"/>
        </w:rPr>
        <w:t xml:space="preserve"> concerns</w:t>
      </w:r>
    </w:p>
    <w:p w:rsidRPr="0027020F" w:rsidR="000671A4" w:rsidP="000671A4" w:rsidRDefault="000671A4" w14:paraId="7601CF02" w14:textId="77777777">
      <w:pPr>
        <w:pStyle w:val="ListParagraph"/>
        <w:rPr>
          <w:rFonts w:asciiTheme="minorHAnsi" w:hAnsiTheme="minorHAnsi" w:cstheme="minorHAnsi"/>
          <w:sz w:val="22"/>
          <w:szCs w:val="22"/>
        </w:rPr>
      </w:pPr>
      <w:r w:rsidRPr="0027020F">
        <w:rPr>
          <w:rFonts w:asciiTheme="minorHAnsi" w:hAnsiTheme="minorHAnsi" w:cstheme="minorHAnsi"/>
          <w:sz w:val="22"/>
          <w:szCs w:val="22"/>
        </w:rPr>
        <w:t>Everyone understands the agreed outcomes sought for the child</w:t>
      </w:r>
    </w:p>
    <w:p w:rsidRPr="0027020F" w:rsidR="000671A4" w:rsidP="000671A4" w:rsidRDefault="000671A4" w14:paraId="3E6F72E4" w14:textId="77777777">
      <w:pPr>
        <w:pStyle w:val="ListParagraph"/>
        <w:rPr>
          <w:rFonts w:asciiTheme="minorHAnsi" w:hAnsiTheme="minorHAnsi" w:cstheme="minorHAnsi"/>
          <w:sz w:val="22"/>
          <w:szCs w:val="22"/>
        </w:rPr>
      </w:pPr>
      <w:r w:rsidRPr="0027020F">
        <w:rPr>
          <w:rFonts w:asciiTheme="minorHAnsi" w:hAnsiTheme="minorHAnsi" w:cstheme="minorHAnsi"/>
          <w:sz w:val="22"/>
          <w:szCs w:val="22"/>
        </w:rPr>
        <w:t>Everyone is clear on what the next steps are</w:t>
      </w:r>
    </w:p>
    <w:p w:rsidRPr="0027020F" w:rsidR="000671A4" w:rsidP="50A1ED03" w:rsidRDefault="000671A4" w14:paraId="73CB9673" w14:textId="4AA7CF90">
      <w:pPr>
        <w:rPr>
          <w:rFonts w:cstheme="minorHAnsi"/>
        </w:rPr>
      </w:pPr>
      <w:r w:rsidRPr="0027020F">
        <w:rPr>
          <w:rFonts w:cstheme="minorHAnsi"/>
        </w:rPr>
        <w:t>Notes of these early discussions will be added to the pupil’s record</w:t>
      </w:r>
      <w:r w:rsidRPr="0027020F" w:rsidR="46139232">
        <w:rPr>
          <w:rFonts w:cstheme="minorHAnsi"/>
        </w:rPr>
        <w:t>s.</w:t>
      </w:r>
    </w:p>
    <w:p w:rsidRPr="0027020F" w:rsidR="000671A4" w:rsidP="000671A4" w:rsidRDefault="000671A4" w14:paraId="518B9BA3" w14:textId="000AEEAE">
      <w:pPr>
        <w:rPr>
          <w:rFonts w:cstheme="minorHAnsi"/>
        </w:rPr>
      </w:pPr>
      <w:r w:rsidRPr="0027020F">
        <w:rPr>
          <w:rFonts w:cstheme="minorHAnsi"/>
        </w:rPr>
        <w:t xml:space="preserve">We will </w:t>
      </w:r>
      <w:r w:rsidRPr="0027020F" w:rsidR="003079E2">
        <w:rPr>
          <w:rFonts w:cstheme="minorHAnsi"/>
        </w:rPr>
        <w:t xml:space="preserve">consult with </w:t>
      </w:r>
      <w:r w:rsidRPr="0027020F">
        <w:rPr>
          <w:rFonts w:cstheme="minorHAnsi"/>
        </w:rPr>
        <w:t>parents</w:t>
      </w:r>
      <w:r w:rsidRPr="0027020F" w:rsidR="00F05549">
        <w:rPr>
          <w:rFonts w:cstheme="minorHAnsi"/>
          <w:color w:val="000000" w:themeColor="text1"/>
        </w:rPr>
        <w:t>/carers</w:t>
      </w:r>
      <w:r w:rsidRPr="0027020F">
        <w:rPr>
          <w:rFonts w:cstheme="minorHAnsi"/>
        </w:rPr>
        <w:t xml:space="preserve"> </w:t>
      </w:r>
      <w:r w:rsidRPr="0027020F" w:rsidR="003079E2">
        <w:rPr>
          <w:rFonts w:cstheme="minorHAnsi"/>
        </w:rPr>
        <w:t xml:space="preserve">regarding the decision that their child requires additional SEND support. </w:t>
      </w:r>
    </w:p>
    <w:p w:rsidRPr="0027020F" w:rsidR="003F7D18" w:rsidP="073E502F" w:rsidRDefault="003F7D18" w14:paraId="06F468A0" w14:textId="55E202A4">
      <w:pPr>
        <w:rPr>
          <w:rFonts w:cs="Calibri" w:cstheme="minorAscii"/>
          <w:color w:val="000000" w:themeColor="text1"/>
        </w:rPr>
      </w:pPr>
      <w:r w:rsidRPr="073E502F" w:rsidR="003F7D18">
        <w:rPr>
          <w:rFonts w:cs="Calibri" w:cstheme="minorAscii"/>
          <w:color w:val="000000" w:themeColor="text1" w:themeTint="FF" w:themeShade="FF"/>
        </w:rPr>
        <w:t xml:space="preserve">For KS2-3 admissions the SENCO and ASENCO liaise with Primary SENCOs to </w:t>
      </w:r>
      <w:r w:rsidRPr="073E502F" w:rsidR="003F7D18">
        <w:rPr>
          <w:rFonts w:cs="Calibri" w:cstheme="minorAscii"/>
          <w:color w:val="000000" w:themeColor="text1" w:themeTint="FF" w:themeShade="FF"/>
        </w:rPr>
        <w:t>ascertain</w:t>
      </w:r>
      <w:r w:rsidRPr="073E502F" w:rsidR="003F7D18">
        <w:rPr>
          <w:rFonts w:cs="Calibri" w:cstheme="minorAscii"/>
          <w:color w:val="000000" w:themeColor="text1" w:themeTint="FF" w:themeShade="FF"/>
        </w:rPr>
        <w:t xml:space="preserve"> SEND information. As part of the transition process SEND students are highlighted to the SENCO and follow up information is gathered. </w:t>
      </w:r>
    </w:p>
    <w:p w:rsidRPr="0027020F" w:rsidR="003F7D18" w:rsidP="3A4704EB" w:rsidRDefault="003F7D18" w14:paraId="43BA3DCC" w14:textId="00CF218F">
      <w:pPr>
        <w:rPr>
          <w:rFonts w:cs="Calibri" w:cstheme="minorAscii"/>
          <w:color w:val="000000" w:themeColor="text1"/>
        </w:rPr>
      </w:pPr>
      <w:r w:rsidRPr="3A4704EB" w:rsidR="003F7D18">
        <w:rPr>
          <w:rFonts w:cs="Calibri" w:cstheme="minorAscii"/>
          <w:color w:val="000000" w:themeColor="text1" w:themeTint="FF" w:themeShade="FF"/>
        </w:rPr>
        <w:t xml:space="preserve">All students are screened on entry and a decision is made </w:t>
      </w:r>
      <w:r w:rsidRPr="3A4704EB" w:rsidR="003F7D18">
        <w:rPr>
          <w:rFonts w:cs="Calibri" w:cstheme="minorAscii"/>
          <w:color w:val="000000" w:themeColor="text1" w:themeTint="FF" w:themeShade="FF"/>
        </w:rPr>
        <w:t>regarding</w:t>
      </w:r>
      <w:r w:rsidRPr="3A4704EB" w:rsidR="003F7D18">
        <w:rPr>
          <w:rFonts w:cs="Calibri" w:cstheme="minorAscii"/>
          <w:color w:val="000000" w:themeColor="text1" w:themeTint="FF" w:themeShade="FF"/>
        </w:rPr>
        <w:t xml:space="preserve"> </w:t>
      </w:r>
      <w:r w:rsidRPr="3A4704EB" w:rsidR="007C2EB0">
        <w:rPr>
          <w:rFonts w:cs="Calibri" w:cstheme="minorAscii"/>
          <w:color w:val="000000" w:themeColor="text1" w:themeTint="FF" w:themeShade="FF"/>
        </w:rPr>
        <w:t>any</w:t>
      </w:r>
      <w:r w:rsidRPr="3A4704EB" w:rsidR="003F7D18">
        <w:rPr>
          <w:rFonts w:cs="Calibri" w:cstheme="minorAscii"/>
          <w:color w:val="000000" w:themeColor="text1" w:themeTint="FF" w:themeShade="FF"/>
        </w:rPr>
        <w:t xml:space="preserve"> SEND need. This includes </w:t>
      </w:r>
      <w:r w:rsidRPr="3A4704EB" w:rsidR="00182F37">
        <w:rPr>
          <w:rFonts w:cs="Calibri" w:cstheme="minorAscii"/>
          <w:color w:val="000000" w:themeColor="text1" w:themeTint="FF" w:themeShade="FF"/>
        </w:rPr>
        <w:t>students’</w:t>
      </w:r>
      <w:r w:rsidRPr="3A4704EB" w:rsidR="003F7D18">
        <w:rPr>
          <w:rFonts w:cs="Calibri" w:cstheme="minorAscii"/>
          <w:color w:val="000000" w:themeColor="text1" w:themeTint="FF" w:themeShade="FF"/>
        </w:rPr>
        <w:t xml:space="preserve"> non-routine admissions (mid-year). </w:t>
      </w:r>
      <w:r w:rsidRPr="3A4704EB" w:rsidR="00182F37">
        <w:rPr>
          <w:rFonts w:cs="Calibri" w:cstheme="minorAscii"/>
          <w:color w:val="000000" w:themeColor="text1" w:themeTint="FF" w:themeShade="FF"/>
        </w:rPr>
        <w:t>Any SEND student making a non-routine transfer will be part of our school’s admissions process and SEND information will be gathered at the admissions’ meeting</w:t>
      </w:r>
      <w:r w:rsidRPr="3A4704EB" w:rsidR="003079E2">
        <w:rPr>
          <w:rFonts w:cs="Calibri" w:cstheme="minorAscii"/>
          <w:color w:val="000000" w:themeColor="text1" w:themeTint="FF" w:themeShade="FF"/>
        </w:rPr>
        <w:t>, or Off-Site Directive</w:t>
      </w:r>
      <w:r w:rsidRPr="3A4704EB" w:rsidR="00182F37">
        <w:rPr>
          <w:rFonts w:cs="Calibri" w:cstheme="minorAscii"/>
          <w:color w:val="000000" w:themeColor="text1" w:themeTint="FF" w:themeShade="FF"/>
        </w:rPr>
        <w:t xml:space="preserve"> </w:t>
      </w:r>
      <w:r w:rsidRPr="3A4704EB" w:rsidR="003079E2">
        <w:rPr>
          <w:rFonts w:cs="Calibri" w:cstheme="minorAscii"/>
          <w:color w:val="000000" w:themeColor="text1" w:themeTint="FF" w:themeShade="FF"/>
        </w:rPr>
        <w:t xml:space="preserve">meeting </w:t>
      </w:r>
      <w:r w:rsidRPr="3A4704EB" w:rsidR="00182F37">
        <w:rPr>
          <w:rFonts w:cs="Calibri" w:cstheme="minorAscii"/>
          <w:color w:val="000000" w:themeColor="text1" w:themeTint="FF" w:themeShade="FF"/>
        </w:rPr>
        <w:t xml:space="preserve">and information </w:t>
      </w:r>
      <w:r w:rsidRPr="3A4704EB" w:rsidR="003079E2">
        <w:rPr>
          <w:rFonts w:cs="Calibri" w:cstheme="minorAscii"/>
          <w:color w:val="000000" w:themeColor="text1" w:themeTint="FF" w:themeShade="FF"/>
        </w:rPr>
        <w:t xml:space="preserve">is </w:t>
      </w:r>
      <w:r w:rsidRPr="3A4704EB" w:rsidR="00182F37">
        <w:rPr>
          <w:rFonts w:cs="Calibri" w:cstheme="minorAscii"/>
          <w:color w:val="000000" w:themeColor="text1" w:themeTint="FF" w:themeShade="FF"/>
        </w:rPr>
        <w:t>sought</w:t>
      </w:r>
      <w:r w:rsidRPr="3A4704EB" w:rsidR="00182F37">
        <w:rPr>
          <w:rFonts w:cs="Calibri" w:cstheme="minorAscii"/>
          <w:color w:val="000000" w:themeColor="text1" w:themeTint="FF" w:themeShade="FF"/>
        </w:rPr>
        <w:t xml:space="preserve"> from the child’s </w:t>
      </w:r>
      <w:r w:rsidRPr="3A4704EB" w:rsidR="00182F37">
        <w:rPr>
          <w:rFonts w:cs="Calibri" w:cstheme="minorAscii"/>
          <w:color w:val="000000" w:themeColor="text1" w:themeTint="FF" w:themeShade="FF"/>
        </w:rPr>
        <w:t>previous</w:t>
      </w:r>
      <w:r w:rsidRPr="3A4704EB" w:rsidR="00182F37">
        <w:rPr>
          <w:rFonts w:cs="Calibri" w:cstheme="minorAscii"/>
          <w:color w:val="000000" w:themeColor="text1" w:themeTint="FF" w:themeShade="FF"/>
        </w:rPr>
        <w:t xml:space="preserve"> school. </w:t>
      </w:r>
    </w:p>
    <w:p w:rsidRPr="0027020F" w:rsidR="003079E2" w:rsidP="3A4704EB" w:rsidRDefault="003079E2" w14:paraId="6EFDD9EB" w14:textId="6009E0FF">
      <w:pPr>
        <w:rPr>
          <w:rFonts w:cs="Calibri" w:cstheme="minorAscii"/>
          <w:color w:val="000000" w:themeColor="text1" w:themeTint="FF" w:themeShade="FF"/>
        </w:rPr>
      </w:pPr>
      <w:r w:rsidRPr="3A4704EB" w:rsidR="007C2EB0">
        <w:rPr>
          <w:rFonts w:cs="Calibri" w:cstheme="minorAscii"/>
          <w:color w:val="000000" w:themeColor="text1" w:themeTint="FF" w:themeShade="FF"/>
        </w:rPr>
        <w:t>Parents/carers of pupils</w:t>
      </w:r>
      <w:r w:rsidRPr="3A4704EB" w:rsidR="00182F37">
        <w:rPr>
          <w:rFonts w:cs="Calibri" w:cstheme="minorAscii"/>
          <w:color w:val="000000" w:themeColor="text1" w:themeTint="FF" w:themeShade="FF"/>
        </w:rPr>
        <w:t xml:space="preserve"> at GAA on the SEND register will be </w:t>
      </w:r>
      <w:r w:rsidRPr="3A4704EB" w:rsidR="6BA0122C">
        <w:rPr>
          <w:rFonts w:cs="Calibri" w:cstheme="minorAscii"/>
          <w:color w:val="000000" w:themeColor="text1" w:themeTint="FF" w:themeShade="FF"/>
        </w:rPr>
        <w:t>informed and</w:t>
      </w:r>
      <w:r w:rsidRPr="3A4704EB" w:rsidR="00182F37">
        <w:rPr>
          <w:rFonts w:cs="Calibri" w:cstheme="minorAscii"/>
          <w:color w:val="000000" w:themeColor="text1" w:themeTint="FF" w:themeShade="FF"/>
        </w:rPr>
        <w:t xml:space="preserve"> invited to a planning </w:t>
      </w:r>
      <w:r w:rsidRPr="3A4704EB" w:rsidR="10E8BE88">
        <w:rPr>
          <w:rFonts w:cs="Calibri" w:cstheme="minorAscii"/>
          <w:color w:val="000000" w:themeColor="text1" w:themeTint="FF" w:themeShade="FF"/>
        </w:rPr>
        <w:t>meeting. (This may be conducted as a telephone consultation). Parents</w:t>
      </w:r>
      <w:r w:rsidRPr="3A4704EB" w:rsidR="00182F37">
        <w:rPr>
          <w:rFonts w:cs="Calibri" w:cstheme="minorAscii"/>
          <w:color w:val="000000" w:themeColor="text1" w:themeTint="FF" w:themeShade="FF"/>
        </w:rPr>
        <w:t xml:space="preserve"> will be involved in the Plan, Do, Review cycle. See Section 4 below. </w:t>
      </w:r>
    </w:p>
    <w:p w:rsidRPr="0027020F" w:rsidR="003079E2" w:rsidP="3A4704EB" w:rsidRDefault="003079E2" w14:paraId="27932B22" w14:textId="1411A04B">
      <w:pPr>
        <w:rPr>
          <w:rFonts w:cs="Calibri" w:cstheme="minorAscii"/>
          <w:color w:val="000000" w:themeColor="text1"/>
        </w:rPr>
      </w:pPr>
      <w:r w:rsidRPr="3A4704EB" w:rsidR="003079E2">
        <w:rPr>
          <w:rFonts w:cs="Calibri" w:cstheme="minorAscii"/>
          <w:color w:val="000000" w:themeColor="text1" w:themeTint="FF" w:themeShade="FF"/>
        </w:rPr>
        <w:t>Where the pupil is SEND and under the care of the Local Authority or Children’s Social Care are supporting the family, GAA</w:t>
      </w:r>
      <w:r w:rsidRPr="3A4704EB" w:rsidR="0096219E">
        <w:rPr>
          <w:rFonts w:cs="Calibri" w:cstheme="minorAscii"/>
          <w:color w:val="000000" w:themeColor="text1" w:themeTint="FF" w:themeShade="FF"/>
        </w:rPr>
        <w:t xml:space="preserve"> will liaise with Children’s Social Care to ensure correct support in place. </w:t>
      </w:r>
    </w:p>
    <w:p w:rsidRPr="0027020F" w:rsidR="000671A4" w:rsidP="000671A4" w:rsidRDefault="000671A4" w14:paraId="3F6B8A24" w14:textId="0080BE61">
      <w:pPr>
        <w:pStyle w:val="ListParagraph"/>
        <w:numPr>
          <w:ilvl w:val="0"/>
          <w:numId w:val="7"/>
        </w:numPr>
        <w:spacing w:after="72"/>
        <w:rPr>
          <w:rFonts w:asciiTheme="minorHAnsi" w:hAnsiTheme="minorHAnsi" w:cstheme="minorHAnsi"/>
          <w:b/>
          <w:sz w:val="22"/>
          <w:szCs w:val="22"/>
        </w:rPr>
      </w:pPr>
      <w:r w:rsidRPr="0027020F">
        <w:rPr>
          <w:rFonts w:asciiTheme="minorHAnsi" w:hAnsiTheme="minorHAnsi" w:cstheme="minorHAnsi"/>
          <w:b/>
          <w:sz w:val="22"/>
          <w:szCs w:val="22"/>
        </w:rPr>
        <w:t>Assessing and reviewing pupils' progress towards outcomes</w:t>
      </w:r>
    </w:p>
    <w:p w:rsidRPr="0027020F" w:rsidR="000671A4" w:rsidP="000671A4" w:rsidRDefault="000671A4" w14:paraId="1B9F4E43" w14:textId="6D6F3B2A">
      <w:pPr>
        <w:rPr>
          <w:rFonts w:cstheme="minorHAnsi"/>
        </w:rPr>
      </w:pPr>
      <w:r w:rsidRPr="0027020F">
        <w:rPr>
          <w:rFonts w:cstheme="minorHAnsi"/>
        </w:rPr>
        <w:t xml:space="preserve">We will follow the graduated approach and the four-part cycle of </w:t>
      </w:r>
      <w:r w:rsidRPr="0027020F">
        <w:rPr>
          <w:rFonts w:cstheme="minorHAnsi"/>
          <w:b/>
        </w:rPr>
        <w:t>assess, plan, do, review</w:t>
      </w:r>
      <w:r w:rsidRPr="0027020F" w:rsidR="0096219E">
        <w:rPr>
          <w:rFonts w:cstheme="minorHAnsi"/>
        </w:rPr>
        <w:t xml:space="preserve"> as outlined in the Code of Practice. </w:t>
      </w:r>
    </w:p>
    <w:p w:rsidRPr="0027020F" w:rsidR="000671A4" w:rsidP="073E502F" w:rsidRDefault="000671A4" w14:paraId="498A293F" w14:textId="5C4F261F">
      <w:pPr>
        <w:rPr>
          <w:rFonts w:cs="Calibri" w:cstheme="minorAscii"/>
        </w:rPr>
      </w:pPr>
      <w:r w:rsidRPr="073E502F" w:rsidR="000671A4">
        <w:rPr>
          <w:rFonts w:cs="Calibri" w:cstheme="minorAscii"/>
        </w:rPr>
        <w:t>The class or subject teacher</w:t>
      </w:r>
      <w:r w:rsidRPr="073E502F" w:rsidR="44D09958">
        <w:rPr>
          <w:rFonts w:cs="Calibri" w:cstheme="minorAscii"/>
        </w:rPr>
        <w:t>s</w:t>
      </w:r>
      <w:r w:rsidRPr="073E502F" w:rsidR="000671A4">
        <w:rPr>
          <w:rFonts w:cs="Calibri" w:cstheme="minorAscii"/>
        </w:rPr>
        <w:t xml:space="preserve"> will work with the SENCO</w:t>
      </w:r>
      <w:r w:rsidRPr="073E502F" w:rsidR="43979320">
        <w:rPr>
          <w:rFonts w:cs="Calibri" w:cstheme="minorAscii"/>
        </w:rPr>
        <w:t>, ASENCO and Learning Support Assistants</w:t>
      </w:r>
      <w:r w:rsidRPr="073E502F" w:rsidR="000671A4">
        <w:rPr>
          <w:rFonts w:cs="Calibri" w:cstheme="minorAscii"/>
        </w:rPr>
        <w:t xml:space="preserve"> to carry out a clear analysis of the pupil’s needs. This will draw on:</w:t>
      </w:r>
    </w:p>
    <w:p w:rsidRPr="0027020F" w:rsidR="000671A4" w:rsidP="000671A4" w:rsidRDefault="000671A4" w14:paraId="545D259C" w14:textId="77777777">
      <w:pPr>
        <w:pStyle w:val="ListParagraph"/>
        <w:rPr>
          <w:rFonts w:asciiTheme="minorHAnsi" w:hAnsiTheme="minorHAnsi" w:cstheme="minorHAnsi"/>
          <w:sz w:val="22"/>
          <w:szCs w:val="22"/>
        </w:rPr>
      </w:pPr>
      <w:r w:rsidRPr="0027020F">
        <w:rPr>
          <w:rFonts w:asciiTheme="minorHAnsi" w:hAnsiTheme="minorHAnsi" w:cstheme="minorHAnsi"/>
          <w:sz w:val="22"/>
          <w:szCs w:val="22"/>
        </w:rPr>
        <w:t>The teacher’s assessment and experience of the pupil</w:t>
      </w:r>
    </w:p>
    <w:p w:rsidRPr="0027020F" w:rsidR="000671A4" w:rsidP="000671A4" w:rsidRDefault="000671A4" w14:paraId="1478B5B4" w14:textId="77777777">
      <w:pPr>
        <w:pStyle w:val="ListParagraph"/>
        <w:rPr>
          <w:rFonts w:asciiTheme="minorHAnsi" w:hAnsiTheme="minorHAnsi" w:cstheme="minorHAnsi"/>
          <w:sz w:val="22"/>
          <w:szCs w:val="22"/>
        </w:rPr>
      </w:pPr>
      <w:r w:rsidRPr="0027020F">
        <w:rPr>
          <w:rFonts w:asciiTheme="minorHAnsi" w:hAnsiTheme="minorHAnsi" w:cstheme="minorHAnsi"/>
          <w:sz w:val="22"/>
          <w:szCs w:val="22"/>
        </w:rPr>
        <w:t xml:space="preserve">Their previous progress and attainment and behaviour </w:t>
      </w:r>
    </w:p>
    <w:p w:rsidRPr="0027020F" w:rsidR="000671A4" w:rsidP="000671A4" w:rsidRDefault="000671A4" w14:paraId="75DF80AC" w14:textId="77777777">
      <w:pPr>
        <w:pStyle w:val="ListParagraph"/>
        <w:rPr>
          <w:rFonts w:asciiTheme="minorHAnsi" w:hAnsiTheme="minorHAnsi" w:cstheme="minorHAnsi"/>
          <w:sz w:val="22"/>
          <w:szCs w:val="22"/>
        </w:rPr>
      </w:pPr>
      <w:r w:rsidRPr="0027020F">
        <w:rPr>
          <w:rFonts w:asciiTheme="minorHAnsi" w:hAnsiTheme="minorHAnsi" w:cstheme="minorHAnsi"/>
          <w:sz w:val="22"/>
          <w:szCs w:val="22"/>
        </w:rPr>
        <w:t>Other teachers’ assessments, where relevant</w:t>
      </w:r>
    </w:p>
    <w:p w:rsidRPr="0027020F" w:rsidR="000671A4" w:rsidP="000671A4" w:rsidRDefault="000671A4" w14:paraId="1A582EDD" w14:textId="77777777">
      <w:pPr>
        <w:pStyle w:val="ListParagraph"/>
        <w:rPr>
          <w:rFonts w:asciiTheme="minorHAnsi" w:hAnsiTheme="minorHAnsi" w:cstheme="minorHAnsi"/>
          <w:sz w:val="22"/>
          <w:szCs w:val="22"/>
        </w:rPr>
      </w:pPr>
      <w:r w:rsidRPr="0027020F">
        <w:rPr>
          <w:rFonts w:asciiTheme="minorHAnsi" w:hAnsiTheme="minorHAnsi" w:cstheme="minorHAnsi"/>
          <w:sz w:val="22"/>
          <w:szCs w:val="22"/>
        </w:rPr>
        <w:t>The individual’s development in comparison to their peers and national data</w:t>
      </w:r>
    </w:p>
    <w:p w:rsidRPr="0027020F" w:rsidR="000671A4" w:rsidP="000671A4" w:rsidRDefault="000671A4" w14:paraId="440A88CF" w14:textId="77777777">
      <w:pPr>
        <w:pStyle w:val="ListParagraph"/>
        <w:rPr>
          <w:rFonts w:asciiTheme="minorHAnsi" w:hAnsiTheme="minorHAnsi" w:cstheme="minorHAnsi"/>
          <w:sz w:val="22"/>
          <w:szCs w:val="22"/>
        </w:rPr>
      </w:pPr>
      <w:r w:rsidRPr="0027020F">
        <w:rPr>
          <w:rFonts w:asciiTheme="minorHAnsi" w:hAnsiTheme="minorHAnsi" w:cstheme="minorHAnsi"/>
          <w:sz w:val="22"/>
          <w:szCs w:val="22"/>
        </w:rPr>
        <w:t>The views and experience of parents</w:t>
      </w:r>
      <w:r w:rsidRPr="0027020F" w:rsidR="00F05549">
        <w:rPr>
          <w:rFonts w:asciiTheme="minorHAnsi" w:hAnsiTheme="minorHAnsi" w:cstheme="minorHAnsi"/>
          <w:color w:val="000000" w:themeColor="text1"/>
          <w:sz w:val="22"/>
          <w:szCs w:val="22"/>
        </w:rPr>
        <w:t>/carers</w:t>
      </w:r>
    </w:p>
    <w:p w:rsidRPr="0027020F" w:rsidR="000671A4" w:rsidP="000671A4" w:rsidRDefault="000671A4" w14:paraId="632F53B3" w14:textId="77777777">
      <w:pPr>
        <w:pStyle w:val="ListParagraph"/>
        <w:rPr>
          <w:rFonts w:asciiTheme="minorHAnsi" w:hAnsiTheme="minorHAnsi" w:cstheme="minorHAnsi"/>
          <w:sz w:val="22"/>
          <w:szCs w:val="22"/>
        </w:rPr>
      </w:pPr>
      <w:r w:rsidRPr="0027020F">
        <w:rPr>
          <w:rFonts w:asciiTheme="minorHAnsi" w:hAnsiTheme="minorHAnsi" w:cstheme="minorHAnsi"/>
          <w:sz w:val="22"/>
          <w:szCs w:val="22"/>
        </w:rPr>
        <w:t>The pupil’s own views</w:t>
      </w:r>
    </w:p>
    <w:p w:rsidRPr="0027020F" w:rsidR="000671A4" w:rsidP="000671A4" w:rsidRDefault="000671A4" w14:paraId="29AAE673" w14:textId="77777777">
      <w:pPr>
        <w:pStyle w:val="ListParagraph"/>
        <w:rPr>
          <w:rFonts w:asciiTheme="minorHAnsi" w:hAnsiTheme="minorHAnsi" w:cstheme="minorHAnsi"/>
          <w:sz w:val="22"/>
          <w:szCs w:val="22"/>
        </w:rPr>
      </w:pPr>
      <w:r w:rsidRPr="0027020F">
        <w:rPr>
          <w:rFonts w:asciiTheme="minorHAnsi" w:hAnsiTheme="minorHAnsi" w:cstheme="minorHAnsi"/>
          <w:sz w:val="22"/>
          <w:szCs w:val="22"/>
        </w:rPr>
        <w:t xml:space="preserve">Advice from external support services, if relevant </w:t>
      </w:r>
    </w:p>
    <w:p w:rsidRPr="0027020F" w:rsidR="000671A4" w:rsidP="000671A4" w:rsidRDefault="000671A4" w14:paraId="1C579D40" w14:textId="77777777">
      <w:pPr>
        <w:rPr>
          <w:rFonts w:cstheme="minorHAnsi"/>
        </w:rPr>
      </w:pPr>
      <w:r w:rsidRPr="0027020F">
        <w:rPr>
          <w:rFonts w:cstheme="minorHAnsi"/>
        </w:rPr>
        <w:t xml:space="preserve">The assessment will be reviewed regularly. </w:t>
      </w:r>
    </w:p>
    <w:p w:rsidRPr="0027020F" w:rsidR="00182F37" w:rsidP="3A4704EB" w:rsidRDefault="000671A4" w14:paraId="3B627168" w14:textId="2B62461D">
      <w:pPr>
        <w:rPr>
          <w:rFonts w:cs="Calibri" w:cstheme="minorAscii"/>
        </w:rPr>
      </w:pPr>
      <w:r w:rsidRPr="3A4704EB" w:rsidR="000671A4">
        <w:rPr>
          <w:rFonts w:cs="Calibri" w:cstheme="minorAscii"/>
        </w:rPr>
        <w:t xml:space="preserve">All teachers and support staff who work with the pupil will be made aware of their needs, the outcomes </w:t>
      </w:r>
      <w:r w:rsidRPr="3A4704EB" w:rsidR="000671A4">
        <w:rPr>
          <w:rFonts w:cs="Calibri" w:cstheme="minorAscii"/>
        </w:rPr>
        <w:t>sought</w:t>
      </w:r>
      <w:r w:rsidRPr="3A4704EB" w:rsidR="000671A4">
        <w:rPr>
          <w:rFonts w:cs="Calibri" w:cstheme="minorAscii"/>
        </w:rPr>
        <w:t xml:space="preserve">, the support provided, and any teaching strategies or approaches that are </w:t>
      </w:r>
      <w:r w:rsidRPr="3A4704EB" w:rsidR="000671A4">
        <w:rPr>
          <w:rFonts w:cs="Calibri" w:cstheme="minorAscii"/>
        </w:rPr>
        <w:t>required</w:t>
      </w:r>
      <w:r w:rsidRPr="3A4704EB" w:rsidR="000671A4">
        <w:rPr>
          <w:rFonts w:cs="Calibri" w:cstheme="minorAscii"/>
        </w:rPr>
        <w:t>. We will regularly review</w:t>
      </w:r>
      <w:r w:rsidRPr="3A4704EB" w:rsidR="4F8DA3B9">
        <w:rPr>
          <w:rFonts w:cs="Calibri" w:cstheme="minorAscii"/>
        </w:rPr>
        <w:t xml:space="preserve"> </w:t>
      </w:r>
      <w:r w:rsidRPr="3A4704EB" w:rsidR="000671A4">
        <w:rPr>
          <w:rFonts w:cs="Calibri" w:cstheme="minorAscii"/>
        </w:rPr>
        <w:t xml:space="preserve">the effectiveness of the support and interventions and their impact on the pupil’s progress. </w:t>
      </w:r>
      <w:r w:rsidRPr="3A4704EB" w:rsidR="2EE01652">
        <w:rPr>
          <w:rFonts w:cs="Calibri" w:cstheme="minorAscii"/>
        </w:rPr>
        <w:t>Review information will be shared with parents.</w:t>
      </w:r>
    </w:p>
    <w:p w:rsidRPr="0027020F" w:rsidR="00182F37" w:rsidP="12A5158D" w:rsidRDefault="218AEB24" w14:paraId="0A2C4F9E" w14:textId="45D3FBC5">
      <w:pPr>
        <w:rPr>
          <w:rFonts w:cstheme="minorHAnsi"/>
          <w:color w:val="000000" w:themeColor="text1"/>
        </w:rPr>
      </w:pPr>
      <w:r w:rsidRPr="0027020F">
        <w:rPr>
          <w:rFonts w:cstheme="minorHAnsi"/>
          <w:color w:val="000000" w:themeColor="text1"/>
        </w:rPr>
        <w:t xml:space="preserve">A document that you might helpful – is something called </w:t>
      </w:r>
      <w:hyperlink r:id="rId13">
        <w:r w:rsidRPr="0027020F">
          <w:rPr>
            <w:rStyle w:val="Hyperlink"/>
            <w:rFonts w:cstheme="minorHAnsi"/>
          </w:rPr>
          <w:t>The Graduated Response</w:t>
        </w:r>
      </w:hyperlink>
    </w:p>
    <w:p w:rsidRPr="0027020F" w:rsidR="00182F37" w:rsidP="073E502F" w:rsidRDefault="00182F37" w14:paraId="69197FAC" w14:textId="326D2DB2">
      <w:pPr>
        <w:rPr>
          <w:rFonts w:cs="Calibri" w:cstheme="minorAscii"/>
          <w:color w:val="000000" w:themeColor="text1"/>
        </w:rPr>
      </w:pPr>
      <w:r w:rsidRPr="073E502F" w:rsidR="00182F37">
        <w:rPr>
          <w:rFonts w:cs="Calibri" w:cstheme="minorAscii"/>
          <w:color w:val="000000" w:themeColor="text1" w:themeTint="FF" w:themeShade="FF"/>
        </w:rPr>
        <w:t xml:space="preserve">Parents will be invited to termly </w:t>
      </w:r>
      <w:r w:rsidRPr="073E502F" w:rsidR="0096219E">
        <w:rPr>
          <w:rFonts w:cs="Calibri" w:cstheme="minorAscii"/>
          <w:color w:val="000000" w:themeColor="text1" w:themeTint="FF" w:themeShade="FF"/>
        </w:rPr>
        <w:t>reviews</w:t>
      </w:r>
      <w:r w:rsidRPr="073E502F" w:rsidR="58AE6766">
        <w:rPr>
          <w:rFonts w:cs="Calibri" w:cstheme="minorAscii"/>
          <w:color w:val="FF0000"/>
        </w:rPr>
        <w:t xml:space="preserve"> </w:t>
      </w:r>
      <w:r w:rsidRPr="073E502F" w:rsidR="00182F37">
        <w:rPr>
          <w:rFonts w:cs="Calibri" w:cstheme="minorAscii"/>
          <w:color w:val="000000" w:themeColor="text1" w:themeTint="FF" w:themeShade="FF"/>
        </w:rPr>
        <w:t>to discuss their child’s progress, th</w:t>
      </w:r>
      <w:r w:rsidRPr="073E502F" w:rsidR="007C2EB0">
        <w:rPr>
          <w:rFonts w:cs="Calibri" w:cstheme="minorAscii"/>
          <w:color w:val="000000" w:themeColor="text1" w:themeTint="FF" w:themeShade="FF"/>
        </w:rPr>
        <w:t>ese</w:t>
      </w:r>
      <w:r w:rsidRPr="073E502F" w:rsidR="00182F37">
        <w:rPr>
          <w:rFonts w:cs="Calibri" w:cstheme="minorAscii"/>
          <w:color w:val="000000" w:themeColor="text1" w:themeTint="FF" w:themeShade="FF"/>
        </w:rPr>
        <w:t xml:space="preserve"> will take the form of Parents’ Evenings, AIG evenings and</w:t>
      </w:r>
      <w:r w:rsidRPr="073E502F" w:rsidR="007C2EB0">
        <w:rPr>
          <w:rFonts w:cs="Calibri" w:cstheme="minorAscii"/>
          <w:color w:val="000000" w:themeColor="text1" w:themeTint="FF" w:themeShade="FF"/>
        </w:rPr>
        <w:t>/or</w:t>
      </w:r>
      <w:r w:rsidRPr="073E502F" w:rsidR="00182F37">
        <w:rPr>
          <w:rFonts w:cs="Calibri" w:cstheme="minorAscii"/>
          <w:color w:val="000000" w:themeColor="text1" w:themeTint="FF" w:themeShade="FF"/>
        </w:rPr>
        <w:t xml:space="preserve"> specific meetings with the SENCO/ASENCO</w:t>
      </w:r>
    </w:p>
    <w:p w:rsidRPr="0027020F" w:rsidR="00182F37" w:rsidP="073E502F" w:rsidRDefault="00182F37" w14:paraId="31245AAE" w14:textId="7567B3AA">
      <w:pPr>
        <w:rPr>
          <w:rFonts w:cs="Calibri" w:cstheme="minorAscii"/>
          <w:color w:val="000000" w:themeColor="text1"/>
        </w:rPr>
      </w:pPr>
      <w:r w:rsidRPr="073E502F" w:rsidR="00182F37">
        <w:rPr>
          <w:rFonts w:cs="Calibri" w:cstheme="minorAscii"/>
          <w:color w:val="000000" w:themeColor="text1" w:themeTint="FF" w:themeShade="FF"/>
        </w:rPr>
        <w:t>All parents will be sent regular Data reports and there is an opportunity to</w:t>
      </w:r>
      <w:r w:rsidRPr="073E502F" w:rsidR="00267766">
        <w:rPr>
          <w:rFonts w:cs="Calibri" w:cstheme="minorAscii"/>
          <w:color w:val="000000" w:themeColor="text1" w:themeTint="FF" w:themeShade="FF"/>
        </w:rPr>
        <w:t xml:space="preserve"> discuss this report with their child’s Head of Year. Parents of SEND pupils are invited to discuss with the SENCO/ASENCO</w:t>
      </w:r>
      <w:r w:rsidRPr="073E502F" w:rsidR="00267766">
        <w:rPr>
          <w:rFonts w:cs="Calibri" w:cstheme="minorAscii"/>
          <w:color w:val="000000" w:themeColor="text1" w:themeTint="FF" w:themeShade="FF"/>
        </w:rPr>
        <w:t xml:space="preserve"> their child’s report should they wish.</w:t>
      </w:r>
      <w:r w:rsidRPr="073E502F" w:rsidR="00182F37">
        <w:rPr>
          <w:rFonts w:cs="Calibri" w:cstheme="minorAscii"/>
          <w:color w:val="000000" w:themeColor="text1" w:themeTint="FF" w:themeShade="FF"/>
        </w:rPr>
        <w:t xml:space="preserve"> </w:t>
      </w:r>
    </w:p>
    <w:p w:rsidRPr="0027020F" w:rsidR="000671A4" w:rsidP="000671A4" w:rsidRDefault="000671A4" w14:paraId="660DF253" w14:textId="77777777">
      <w:pPr>
        <w:spacing w:after="72"/>
        <w:rPr>
          <w:rFonts w:cstheme="minorHAnsi"/>
          <w:b/>
        </w:rPr>
      </w:pPr>
      <w:r w:rsidRPr="0027020F">
        <w:rPr>
          <w:rFonts w:cstheme="minorHAnsi"/>
          <w:b/>
        </w:rPr>
        <w:t>5 Supporting pupils moving between phases and preparing for adulthood</w:t>
      </w:r>
    </w:p>
    <w:p w:rsidRPr="0027020F" w:rsidR="000671A4" w:rsidP="3A4704EB" w:rsidRDefault="000671A4" w14:paraId="40163F3B" w14:textId="5F0E9617">
      <w:pPr>
        <w:rPr>
          <w:rFonts w:ascii="Calibri Light" w:hAnsi="Calibri Light" w:eastAsia="Calibri Light" w:cs="Calibri Light" w:asciiTheme="majorAscii" w:hAnsiTheme="majorAscii" w:eastAsiaTheme="majorAscii" w:cstheme="majorAscii"/>
          <w:color w:val="000000" w:themeColor="text1"/>
        </w:rPr>
      </w:pPr>
      <w:r w:rsidRPr="3A4704EB" w:rsidR="000671A4">
        <w:rPr>
          <w:rFonts w:cs="Calibri" w:cstheme="minorAscii"/>
        </w:rPr>
        <w:t>W</w:t>
      </w:r>
      <w:r w:rsidRPr="3A4704EB" w:rsidR="000671A4">
        <w:rPr>
          <w:rFonts w:ascii="Calibri Light" w:hAnsi="Calibri Light" w:eastAsia="Calibri Light" w:cs="Calibri Light" w:asciiTheme="majorAscii" w:hAnsiTheme="majorAscii" w:eastAsiaTheme="majorAscii" w:cstheme="majorAscii"/>
        </w:rPr>
        <w:t xml:space="preserve">e will share information with the school, college, or other setting the pupil is coming from or moving to. For pupils moving to another </w:t>
      </w:r>
      <w:r w:rsidRPr="3A4704EB" w:rsidR="64771B9C">
        <w:rPr>
          <w:rFonts w:ascii="Calibri Light" w:hAnsi="Calibri Light" w:eastAsia="Calibri Light" w:cs="Calibri Light" w:asciiTheme="majorAscii" w:hAnsiTheme="majorAscii" w:eastAsiaTheme="majorAscii" w:cstheme="majorAscii"/>
        </w:rPr>
        <w:t>setting,</w:t>
      </w:r>
      <w:r w:rsidRPr="3A4704EB" w:rsidR="000671A4">
        <w:rPr>
          <w:rFonts w:ascii="Calibri Light" w:hAnsi="Calibri Light" w:eastAsia="Calibri Light" w:cs="Calibri Light" w:asciiTheme="majorAscii" w:hAnsiTheme="majorAscii" w:eastAsiaTheme="majorAscii" w:cstheme="majorAscii"/>
        </w:rPr>
        <w:t xml:space="preserve"> we will agree with parents</w:t>
      </w:r>
      <w:r w:rsidRPr="3A4704EB" w:rsidR="00F05549">
        <w:rPr>
          <w:rFonts w:ascii="Calibri Light" w:hAnsi="Calibri Light" w:eastAsia="Calibri Light" w:cs="Calibri Light" w:asciiTheme="majorAscii" w:hAnsiTheme="majorAscii" w:eastAsiaTheme="majorAscii" w:cstheme="majorAscii"/>
          <w:color w:val="000000" w:themeColor="text1" w:themeTint="FF" w:themeShade="FF"/>
        </w:rPr>
        <w:t>/carers</w:t>
      </w:r>
      <w:r w:rsidRPr="3A4704EB" w:rsidR="000671A4">
        <w:rPr>
          <w:rFonts w:ascii="Calibri Light" w:hAnsi="Calibri Light" w:eastAsia="Calibri Light" w:cs="Calibri Light" w:asciiTheme="majorAscii" w:hAnsiTheme="majorAscii" w:eastAsiaTheme="majorAscii" w:cstheme="majorAscii"/>
        </w:rPr>
        <w:t xml:space="preserve"> and pupils </w:t>
      </w:r>
      <w:r w:rsidRPr="3A4704EB" w:rsidR="000671A4">
        <w:rPr>
          <w:rFonts w:ascii="Calibri Light" w:hAnsi="Calibri Light" w:eastAsia="Calibri Light" w:cs="Calibri Light" w:asciiTheme="majorAscii" w:hAnsiTheme="majorAscii" w:eastAsiaTheme="majorAscii" w:cstheme="majorAscii"/>
          <w:color w:val="000000" w:themeColor="text1" w:themeTint="FF" w:themeShade="FF"/>
        </w:rPr>
        <w:t xml:space="preserve">which information will be shared as part of this. </w:t>
      </w:r>
    </w:p>
    <w:p w:rsidRPr="0027020F" w:rsidR="00267766" w:rsidP="3A4704EB" w:rsidRDefault="00267766" w14:paraId="343DFB5E" w14:textId="35444984" w14:noSpellErr="1">
      <w:pPr>
        <w:pStyle w:val="Caption1"/>
        <w:rPr>
          <w:rFonts w:ascii="Calibri Light" w:hAnsi="Calibri Light" w:eastAsia="Calibri Light" w:cs="Calibri Light" w:asciiTheme="majorAscii" w:hAnsiTheme="majorAscii" w:eastAsiaTheme="majorAscii" w:cstheme="majorAscii"/>
          <w:i w:val="0"/>
          <w:iCs w:val="0"/>
          <w:color w:val="000000" w:themeColor="text1"/>
          <w:sz w:val="22"/>
          <w:szCs w:val="22"/>
          <w:lang w:val="en-GB"/>
        </w:rPr>
      </w:pPr>
      <w:r w:rsidRPr="3A4704EB" w:rsidR="00267766">
        <w:rPr>
          <w:rFonts w:ascii="Calibri Light" w:hAnsi="Calibri Light" w:eastAsia="Calibri Light" w:cs="Calibri Light" w:asciiTheme="majorAscii" w:hAnsiTheme="majorAscii" w:eastAsiaTheme="majorAscii" w:cstheme="majorAscii"/>
          <w:i w:val="0"/>
          <w:iCs w:val="0"/>
          <w:color w:val="000000" w:themeColor="text1" w:themeTint="FF" w:themeShade="FF"/>
          <w:sz w:val="22"/>
          <w:szCs w:val="22"/>
          <w:lang w:val="en-GB"/>
        </w:rPr>
        <w:t xml:space="preserve">EHCP </w:t>
      </w:r>
      <w:r w:rsidRPr="3A4704EB" w:rsidR="007C2EB0">
        <w:rPr>
          <w:rFonts w:ascii="Calibri Light" w:hAnsi="Calibri Light" w:eastAsia="Calibri Light" w:cs="Calibri Light" w:asciiTheme="majorAscii" w:hAnsiTheme="majorAscii" w:eastAsiaTheme="majorAscii" w:cstheme="majorAscii"/>
          <w:i w:val="0"/>
          <w:iCs w:val="0"/>
          <w:color w:val="000000" w:themeColor="text1" w:themeTint="FF" w:themeShade="FF"/>
          <w:sz w:val="22"/>
          <w:szCs w:val="22"/>
          <w:lang w:val="en-GB"/>
        </w:rPr>
        <w:t xml:space="preserve">review </w:t>
      </w:r>
      <w:r w:rsidRPr="3A4704EB" w:rsidR="00267766">
        <w:rPr>
          <w:rFonts w:ascii="Calibri Light" w:hAnsi="Calibri Light" w:eastAsia="Calibri Light" w:cs="Calibri Light" w:asciiTheme="majorAscii" w:hAnsiTheme="majorAscii" w:eastAsiaTheme="majorAscii" w:cstheme="majorAscii"/>
          <w:i w:val="0"/>
          <w:iCs w:val="0"/>
          <w:color w:val="000000" w:themeColor="text1" w:themeTint="FF" w:themeShade="FF"/>
          <w:sz w:val="22"/>
          <w:szCs w:val="22"/>
          <w:lang w:val="en-GB"/>
        </w:rPr>
        <w:t xml:space="preserve">meetings for students in 11 include a representative from Positive Steps (a service that focusses on next steps and </w:t>
      </w:r>
      <w:r w:rsidRPr="3A4704EB" w:rsidR="007C2EB0">
        <w:rPr>
          <w:rFonts w:ascii="Calibri Light" w:hAnsi="Calibri Light" w:eastAsia="Calibri Light" w:cs="Calibri Light" w:asciiTheme="majorAscii" w:hAnsiTheme="majorAscii" w:eastAsiaTheme="majorAscii" w:cstheme="majorAscii"/>
          <w:i w:val="0"/>
          <w:iCs w:val="0"/>
          <w:color w:val="000000" w:themeColor="text1" w:themeTint="FF" w:themeShade="FF"/>
          <w:sz w:val="22"/>
          <w:szCs w:val="22"/>
          <w:lang w:val="en-GB"/>
        </w:rPr>
        <w:t>c</w:t>
      </w:r>
      <w:r w:rsidRPr="3A4704EB" w:rsidR="00267766">
        <w:rPr>
          <w:rFonts w:ascii="Calibri Light" w:hAnsi="Calibri Light" w:eastAsia="Calibri Light" w:cs="Calibri Light" w:asciiTheme="majorAscii" w:hAnsiTheme="majorAscii" w:eastAsiaTheme="majorAscii" w:cstheme="majorAscii"/>
          <w:i w:val="0"/>
          <w:iCs w:val="0"/>
          <w:color w:val="000000" w:themeColor="text1" w:themeTint="FF" w:themeShade="FF"/>
          <w:sz w:val="22"/>
          <w:szCs w:val="22"/>
          <w:lang w:val="en-GB"/>
        </w:rPr>
        <w:t xml:space="preserve">areers progression). All Year 10 and 11 SEND students have Careers Interviews with Positive Steps as a priority. </w:t>
      </w:r>
      <w:r w:rsidRPr="3A4704EB" w:rsidR="0096219E">
        <w:rPr>
          <w:rFonts w:ascii="Calibri Light" w:hAnsi="Calibri Light" w:eastAsia="Calibri Light" w:cs="Calibri Light" w:asciiTheme="majorAscii" w:hAnsiTheme="majorAscii" w:eastAsiaTheme="majorAscii" w:cstheme="majorAscii"/>
          <w:i w:val="0"/>
          <w:iCs w:val="0"/>
          <w:color w:val="000000" w:themeColor="text1" w:themeTint="FF" w:themeShade="FF"/>
          <w:sz w:val="22"/>
          <w:szCs w:val="22"/>
          <w:lang w:val="en-GB"/>
        </w:rPr>
        <w:t xml:space="preserve">All children with an EHCP have access to Careers Advice at GAA. </w:t>
      </w:r>
    </w:p>
    <w:p w:rsidRPr="0027020F" w:rsidR="00267766" w:rsidP="3A4704EB" w:rsidRDefault="00267766" w14:paraId="39A9E86B" w14:textId="1E45EACE" w14:noSpellErr="1">
      <w:pPr>
        <w:pStyle w:val="Caption1"/>
        <w:rPr>
          <w:rFonts w:ascii="Calibri Light" w:hAnsi="Calibri Light" w:eastAsia="Calibri Light" w:cs="Calibri Light" w:asciiTheme="majorAscii" w:hAnsiTheme="majorAscii" w:eastAsiaTheme="majorAscii" w:cstheme="majorAscii"/>
          <w:i w:val="0"/>
          <w:iCs w:val="0"/>
          <w:color w:val="000000" w:themeColor="text1"/>
          <w:sz w:val="22"/>
          <w:szCs w:val="22"/>
          <w:lang w:val="en-GB"/>
        </w:rPr>
      </w:pPr>
      <w:r w:rsidRPr="3A4704EB" w:rsidR="00267766">
        <w:rPr>
          <w:rFonts w:ascii="Calibri Light" w:hAnsi="Calibri Light" w:eastAsia="Calibri Light" w:cs="Calibri Light" w:asciiTheme="majorAscii" w:hAnsiTheme="majorAscii" w:eastAsiaTheme="majorAscii" w:cstheme="majorAscii"/>
          <w:i w:val="0"/>
          <w:iCs w:val="0"/>
          <w:color w:val="000000" w:themeColor="text1" w:themeTint="FF" w:themeShade="FF"/>
          <w:sz w:val="22"/>
          <w:szCs w:val="22"/>
          <w:lang w:val="en-GB"/>
        </w:rPr>
        <w:t xml:space="preserve">There are guided choice </w:t>
      </w:r>
      <w:r w:rsidRPr="3A4704EB" w:rsidR="7D0EE825">
        <w:rPr>
          <w:rFonts w:ascii="Calibri Light" w:hAnsi="Calibri Light" w:eastAsia="Calibri Light" w:cs="Calibri Light" w:asciiTheme="majorAscii" w:hAnsiTheme="majorAscii" w:eastAsiaTheme="majorAscii" w:cstheme="majorAscii"/>
          <w:i w:val="0"/>
          <w:iCs w:val="0"/>
          <w:color w:val="000000" w:themeColor="text1" w:themeTint="FF" w:themeShade="FF"/>
          <w:sz w:val="22"/>
          <w:szCs w:val="22"/>
          <w:lang w:val="en-GB"/>
        </w:rPr>
        <w:t>discussions</w:t>
      </w:r>
      <w:r w:rsidRPr="3A4704EB" w:rsidR="00267766">
        <w:rPr>
          <w:rFonts w:ascii="Calibri Light" w:hAnsi="Calibri Light" w:eastAsia="Calibri Light" w:cs="Calibri Light" w:asciiTheme="majorAscii" w:hAnsiTheme="majorAscii" w:eastAsiaTheme="majorAscii" w:cstheme="majorAscii"/>
          <w:i w:val="0"/>
          <w:iCs w:val="0"/>
          <w:color w:val="000000" w:themeColor="text1" w:themeTint="FF" w:themeShade="FF"/>
          <w:sz w:val="22"/>
          <w:szCs w:val="22"/>
          <w:lang w:val="en-GB"/>
        </w:rPr>
        <w:t xml:space="preserve"> to support Year 9 students with their choices and the move to KS4.</w:t>
      </w:r>
      <w:r w:rsidRPr="3A4704EB" w:rsidR="671A3CDB">
        <w:rPr>
          <w:rFonts w:ascii="Calibri Light" w:hAnsi="Calibri Light" w:eastAsia="Calibri Light" w:cs="Calibri Light" w:asciiTheme="majorAscii" w:hAnsiTheme="majorAscii" w:eastAsiaTheme="majorAscii" w:cstheme="majorAscii"/>
          <w:i w:val="0"/>
          <w:iCs w:val="0"/>
          <w:color w:val="000000" w:themeColor="text1" w:themeTint="FF" w:themeShade="FF"/>
          <w:sz w:val="22"/>
          <w:szCs w:val="22"/>
          <w:lang w:val="en-GB"/>
        </w:rPr>
        <w:t xml:space="preserve"> These discussions will form part of the Review process.</w:t>
      </w:r>
    </w:p>
    <w:p w:rsidRPr="0027020F" w:rsidR="00267766" w:rsidP="3A4704EB" w:rsidRDefault="00267766" w14:paraId="31171AC4" w14:textId="63EEDBD7" w14:noSpellErr="1">
      <w:pPr>
        <w:pStyle w:val="Caption1"/>
        <w:rPr>
          <w:rFonts w:ascii="Calibri Light" w:hAnsi="Calibri Light" w:eastAsia="Calibri Light" w:cs="Calibri Light" w:asciiTheme="majorAscii" w:hAnsiTheme="majorAscii" w:eastAsiaTheme="majorAscii" w:cstheme="majorAscii"/>
          <w:i w:val="0"/>
          <w:iCs w:val="0"/>
          <w:color w:val="000000" w:themeColor="text1"/>
          <w:sz w:val="22"/>
          <w:szCs w:val="22"/>
          <w:lang w:val="en-GB"/>
        </w:rPr>
      </w:pPr>
      <w:r w:rsidRPr="3A4704EB" w:rsidR="00267766">
        <w:rPr>
          <w:rFonts w:ascii="Calibri Light" w:hAnsi="Calibri Light" w:eastAsia="Calibri Light" w:cs="Calibri Light" w:asciiTheme="majorAscii" w:hAnsiTheme="majorAscii" w:eastAsiaTheme="majorAscii" w:cstheme="majorAscii"/>
          <w:i w:val="0"/>
          <w:iCs w:val="0"/>
          <w:color w:val="000000" w:themeColor="text1" w:themeTint="FF" w:themeShade="FF"/>
          <w:sz w:val="22"/>
          <w:szCs w:val="22"/>
          <w:lang w:val="en-GB"/>
        </w:rPr>
        <w:t>For Year 11 SEND students, GAA have links with Tameside and Oldham college</w:t>
      </w:r>
      <w:r w:rsidRPr="3A4704EB" w:rsidR="007C2EB0">
        <w:rPr>
          <w:rFonts w:ascii="Calibri Light" w:hAnsi="Calibri Light" w:eastAsia="Calibri Light" w:cs="Calibri Light" w:asciiTheme="majorAscii" w:hAnsiTheme="majorAscii" w:eastAsiaTheme="majorAscii" w:cstheme="majorAscii"/>
          <w:i w:val="0"/>
          <w:iCs w:val="0"/>
          <w:color w:val="000000" w:themeColor="text1" w:themeTint="FF" w:themeShade="FF"/>
          <w:sz w:val="22"/>
          <w:szCs w:val="22"/>
          <w:lang w:val="en-GB"/>
        </w:rPr>
        <w:t>s</w:t>
      </w:r>
      <w:r w:rsidRPr="3A4704EB" w:rsidR="00267766">
        <w:rPr>
          <w:rFonts w:ascii="Calibri Light" w:hAnsi="Calibri Light" w:eastAsia="Calibri Light" w:cs="Calibri Light" w:asciiTheme="majorAscii" w:hAnsiTheme="majorAscii" w:eastAsiaTheme="majorAscii" w:cstheme="majorAscii"/>
          <w:i w:val="0"/>
          <w:iCs w:val="0"/>
          <w:color w:val="000000" w:themeColor="text1" w:themeTint="FF" w:themeShade="FF"/>
          <w:sz w:val="22"/>
          <w:szCs w:val="22"/>
          <w:lang w:val="en-GB"/>
        </w:rPr>
        <w:t xml:space="preserve"> and liaise with them </w:t>
      </w:r>
      <w:r w:rsidRPr="3A4704EB" w:rsidR="00267766">
        <w:rPr>
          <w:rFonts w:ascii="Calibri Light" w:hAnsi="Calibri Light" w:eastAsia="Calibri Light" w:cs="Calibri Light" w:asciiTheme="majorAscii" w:hAnsiTheme="majorAscii" w:eastAsiaTheme="majorAscii" w:cstheme="majorAscii"/>
          <w:i w:val="0"/>
          <w:iCs w:val="0"/>
          <w:color w:val="000000" w:themeColor="text1" w:themeTint="FF" w:themeShade="FF"/>
          <w:sz w:val="22"/>
          <w:szCs w:val="22"/>
          <w:lang w:val="en-GB"/>
        </w:rPr>
        <w:t>regarding</w:t>
      </w:r>
      <w:r w:rsidRPr="3A4704EB" w:rsidR="00267766">
        <w:rPr>
          <w:rFonts w:ascii="Calibri Light" w:hAnsi="Calibri Light" w:eastAsia="Calibri Light" w:cs="Calibri Light" w:asciiTheme="majorAscii" w:hAnsiTheme="majorAscii" w:eastAsiaTheme="majorAscii" w:cstheme="majorAscii"/>
          <w:i w:val="0"/>
          <w:iCs w:val="0"/>
          <w:color w:val="000000" w:themeColor="text1" w:themeTint="FF" w:themeShade="FF"/>
          <w:sz w:val="22"/>
          <w:szCs w:val="22"/>
          <w:lang w:val="en-GB"/>
        </w:rPr>
        <w:t xml:space="preserve"> transition to KS5</w:t>
      </w:r>
      <w:r w:rsidRPr="3A4704EB" w:rsidR="007C2EB0">
        <w:rPr>
          <w:rFonts w:ascii="Calibri Light" w:hAnsi="Calibri Light" w:eastAsia="Calibri Light" w:cs="Calibri Light" w:asciiTheme="majorAscii" w:hAnsiTheme="majorAscii" w:eastAsiaTheme="majorAscii" w:cstheme="majorAscii"/>
          <w:i w:val="0"/>
          <w:iCs w:val="0"/>
          <w:color w:val="000000" w:themeColor="text1" w:themeTint="FF" w:themeShade="FF"/>
          <w:sz w:val="22"/>
          <w:szCs w:val="22"/>
          <w:lang w:val="en-GB"/>
        </w:rPr>
        <w:t xml:space="preserve">, </w:t>
      </w:r>
      <w:r w:rsidRPr="3A4704EB" w:rsidR="00267766">
        <w:rPr>
          <w:rFonts w:ascii="Calibri Light" w:hAnsi="Calibri Light" w:eastAsia="Calibri Light" w:cs="Calibri Light" w:asciiTheme="majorAscii" w:hAnsiTheme="majorAscii" w:eastAsiaTheme="majorAscii" w:cstheme="majorAscii"/>
          <w:i w:val="0"/>
          <w:iCs w:val="0"/>
          <w:color w:val="000000" w:themeColor="text1" w:themeTint="FF" w:themeShade="FF"/>
          <w:sz w:val="22"/>
          <w:szCs w:val="22"/>
          <w:lang w:val="en-GB"/>
        </w:rPr>
        <w:t>offer</w:t>
      </w:r>
      <w:r w:rsidRPr="3A4704EB" w:rsidR="007C2EB0">
        <w:rPr>
          <w:rFonts w:ascii="Calibri Light" w:hAnsi="Calibri Light" w:eastAsia="Calibri Light" w:cs="Calibri Light" w:asciiTheme="majorAscii" w:hAnsiTheme="majorAscii" w:eastAsiaTheme="majorAscii" w:cstheme="majorAscii"/>
          <w:i w:val="0"/>
          <w:iCs w:val="0"/>
          <w:color w:val="000000" w:themeColor="text1" w:themeTint="FF" w:themeShade="FF"/>
          <w:sz w:val="22"/>
          <w:szCs w:val="22"/>
          <w:lang w:val="en-GB"/>
        </w:rPr>
        <w:t>ing</w:t>
      </w:r>
      <w:r w:rsidRPr="3A4704EB" w:rsidR="00267766">
        <w:rPr>
          <w:rFonts w:ascii="Calibri Light" w:hAnsi="Calibri Light" w:eastAsia="Calibri Light" w:cs="Calibri Light" w:asciiTheme="majorAscii" w:hAnsiTheme="majorAscii" w:eastAsiaTheme="majorAscii" w:cstheme="majorAscii"/>
          <w:i w:val="0"/>
          <w:iCs w:val="0"/>
          <w:color w:val="000000" w:themeColor="text1" w:themeTint="FF" w:themeShade="FF"/>
          <w:sz w:val="22"/>
          <w:szCs w:val="22"/>
          <w:lang w:val="en-GB"/>
        </w:rPr>
        <w:t xml:space="preserve"> </w:t>
      </w:r>
      <w:r w:rsidRPr="3A4704EB" w:rsidR="00267766">
        <w:rPr>
          <w:rFonts w:ascii="Calibri Light" w:hAnsi="Calibri Light" w:eastAsia="Calibri Light" w:cs="Calibri Light" w:asciiTheme="majorAscii" w:hAnsiTheme="majorAscii" w:eastAsiaTheme="majorAscii" w:cstheme="majorAscii"/>
          <w:i w:val="0"/>
          <w:iCs w:val="0"/>
          <w:color w:val="000000" w:themeColor="text1" w:themeTint="FF" w:themeShade="FF"/>
          <w:sz w:val="22"/>
          <w:szCs w:val="22"/>
          <w:lang w:val="en-GB"/>
        </w:rPr>
        <w:t>additional</w:t>
      </w:r>
      <w:r w:rsidRPr="3A4704EB" w:rsidR="00267766">
        <w:rPr>
          <w:rFonts w:ascii="Calibri Light" w:hAnsi="Calibri Light" w:eastAsia="Calibri Light" w:cs="Calibri Light" w:asciiTheme="majorAscii" w:hAnsiTheme="majorAscii" w:eastAsiaTheme="majorAscii" w:cstheme="majorAscii"/>
          <w:i w:val="0"/>
          <w:iCs w:val="0"/>
          <w:color w:val="000000" w:themeColor="text1" w:themeTint="FF" w:themeShade="FF"/>
          <w:sz w:val="22"/>
          <w:szCs w:val="22"/>
          <w:lang w:val="en-GB"/>
        </w:rPr>
        <w:t xml:space="preserve"> visits and taster days as </w:t>
      </w:r>
      <w:r w:rsidRPr="3A4704EB" w:rsidR="00267766">
        <w:rPr>
          <w:rFonts w:ascii="Calibri Light" w:hAnsi="Calibri Light" w:eastAsia="Calibri Light" w:cs="Calibri Light" w:asciiTheme="majorAscii" w:hAnsiTheme="majorAscii" w:eastAsiaTheme="majorAscii" w:cstheme="majorAscii"/>
          <w:i w:val="0"/>
          <w:iCs w:val="0"/>
          <w:color w:val="000000" w:themeColor="text1" w:themeTint="FF" w:themeShade="FF"/>
          <w:sz w:val="22"/>
          <w:szCs w:val="22"/>
          <w:lang w:val="en-GB"/>
        </w:rPr>
        <w:t>required</w:t>
      </w:r>
      <w:r w:rsidRPr="3A4704EB" w:rsidR="00267766">
        <w:rPr>
          <w:rFonts w:ascii="Calibri Light" w:hAnsi="Calibri Light" w:eastAsia="Calibri Light" w:cs="Calibri Light" w:asciiTheme="majorAscii" w:hAnsiTheme="majorAscii" w:eastAsiaTheme="majorAscii" w:cstheme="majorAscii"/>
          <w:i w:val="0"/>
          <w:iCs w:val="0"/>
          <w:color w:val="000000" w:themeColor="text1" w:themeTint="FF" w:themeShade="FF"/>
          <w:sz w:val="22"/>
          <w:szCs w:val="22"/>
          <w:lang w:val="en-GB"/>
        </w:rPr>
        <w:t xml:space="preserve">. </w:t>
      </w:r>
    </w:p>
    <w:p w:rsidRPr="0027020F" w:rsidR="00267766" w:rsidP="3A4704EB" w:rsidRDefault="00267766" w14:paraId="2657AE66" w14:textId="67DBE106" w14:noSpellErr="1">
      <w:pPr>
        <w:pStyle w:val="Caption1"/>
        <w:rPr>
          <w:rFonts w:ascii="Calibri Light" w:hAnsi="Calibri Light" w:eastAsia="Calibri Light" w:cs="Calibri Light" w:asciiTheme="majorAscii" w:hAnsiTheme="majorAscii" w:eastAsiaTheme="majorAscii" w:cstheme="majorAscii"/>
          <w:i w:val="0"/>
          <w:iCs w:val="0"/>
          <w:color w:val="000000" w:themeColor="text1"/>
          <w:sz w:val="22"/>
          <w:szCs w:val="22"/>
          <w:lang w:val="en-GB"/>
        </w:rPr>
      </w:pPr>
      <w:r w:rsidRPr="3A4704EB" w:rsidR="00267766">
        <w:rPr>
          <w:rFonts w:ascii="Calibri Light" w:hAnsi="Calibri Light" w:eastAsia="Calibri Light" w:cs="Calibri Light" w:asciiTheme="majorAscii" w:hAnsiTheme="majorAscii" w:eastAsiaTheme="majorAscii" w:cstheme="majorAscii"/>
          <w:i w:val="0"/>
          <w:iCs w:val="0"/>
          <w:color w:val="000000" w:themeColor="text1" w:themeTint="FF" w:themeShade="FF"/>
          <w:sz w:val="22"/>
          <w:szCs w:val="22"/>
          <w:lang w:val="en-GB"/>
        </w:rPr>
        <w:t xml:space="preserve">All students </w:t>
      </w:r>
      <w:r w:rsidRPr="3A4704EB" w:rsidR="1DA12AE4">
        <w:rPr>
          <w:rFonts w:ascii="Calibri Light" w:hAnsi="Calibri Light" w:eastAsia="Calibri Light" w:cs="Calibri Light" w:asciiTheme="majorAscii" w:hAnsiTheme="majorAscii" w:eastAsiaTheme="majorAscii" w:cstheme="majorAscii"/>
          <w:i w:val="0"/>
          <w:iCs w:val="0"/>
          <w:color w:val="000000" w:themeColor="text1" w:themeTint="FF" w:themeShade="FF"/>
          <w:sz w:val="22"/>
          <w:szCs w:val="22"/>
          <w:lang w:val="en-GB"/>
        </w:rPr>
        <w:t>can</w:t>
      </w:r>
      <w:r w:rsidRPr="3A4704EB" w:rsidR="00267766">
        <w:rPr>
          <w:rFonts w:ascii="Calibri Light" w:hAnsi="Calibri Light" w:eastAsia="Calibri Light" w:cs="Calibri Light" w:asciiTheme="majorAscii" w:hAnsiTheme="majorAscii" w:eastAsiaTheme="majorAscii" w:cstheme="majorAscii"/>
          <w:i w:val="0"/>
          <w:iCs w:val="0"/>
          <w:color w:val="000000" w:themeColor="text1" w:themeTint="FF" w:themeShade="FF"/>
          <w:sz w:val="22"/>
          <w:szCs w:val="22"/>
          <w:lang w:val="en-GB"/>
        </w:rPr>
        <w:t xml:space="preserve"> attend </w:t>
      </w:r>
      <w:r w:rsidRPr="3A4704EB" w:rsidR="007C2EB0">
        <w:rPr>
          <w:rFonts w:ascii="Calibri Light" w:hAnsi="Calibri Light" w:eastAsia="Calibri Light" w:cs="Calibri Light" w:asciiTheme="majorAscii" w:hAnsiTheme="majorAscii" w:eastAsiaTheme="majorAscii" w:cstheme="majorAscii"/>
          <w:i w:val="0"/>
          <w:iCs w:val="0"/>
          <w:color w:val="000000" w:themeColor="text1" w:themeTint="FF" w:themeShade="FF"/>
          <w:sz w:val="22"/>
          <w:szCs w:val="22"/>
          <w:lang w:val="en-GB"/>
        </w:rPr>
        <w:t>c</w:t>
      </w:r>
      <w:r w:rsidRPr="3A4704EB" w:rsidR="00267766">
        <w:rPr>
          <w:rFonts w:ascii="Calibri Light" w:hAnsi="Calibri Light" w:eastAsia="Calibri Light" w:cs="Calibri Light" w:asciiTheme="majorAscii" w:hAnsiTheme="majorAscii" w:eastAsiaTheme="majorAscii" w:cstheme="majorAscii"/>
          <w:i w:val="0"/>
          <w:iCs w:val="0"/>
          <w:color w:val="000000" w:themeColor="text1" w:themeTint="FF" w:themeShade="FF"/>
          <w:sz w:val="22"/>
          <w:szCs w:val="22"/>
          <w:lang w:val="en-GB"/>
        </w:rPr>
        <w:t xml:space="preserve">areers fairs and have college taster days. </w:t>
      </w:r>
    </w:p>
    <w:p w:rsidRPr="0027020F" w:rsidR="0096219E" w:rsidP="3A4704EB" w:rsidRDefault="0096219E" w14:paraId="79549AFD" w14:textId="58EE9616" w14:noSpellErr="1">
      <w:pPr>
        <w:pStyle w:val="Caption1"/>
        <w:rPr>
          <w:rFonts w:ascii="Calibri Light" w:hAnsi="Calibri Light" w:eastAsia="Calibri Light" w:cs="Calibri Light" w:asciiTheme="majorAscii" w:hAnsiTheme="majorAscii" w:eastAsiaTheme="majorAscii" w:cstheme="majorAscii"/>
          <w:i w:val="0"/>
          <w:iCs w:val="0"/>
          <w:color w:val="000000" w:themeColor="text1"/>
          <w:sz w:val="22"/>
          <w:szCs w:val="22"/>
          <w:lang w:val="en-GB"/>
        </w:rPr>
      </w:pPr>
      <w:r w:rsidRPr="3A4704EB" w:rsidR="0096219E">
        <w:rPr>
          <w:rFonts w:ascii="Calibri Light" w:hAnsi="Calibri Light" w:eastAsia="Calibri Light" w:cs="Calibri Light" w:asciiTheme="majorAscii" w:hAnsiTheme="majorAscii" w:eastAsiaTheme="majorAscii" w:cstheme="majorAscii"/>
          <w:i w:val="0"/>
          <w:iCs w:val="0"/>
          <w:color w:val="000000" w:themeColor="text1" w:themeTint="FF" w:themeShade="FF"/>
          <w:sz w:val="22"/>
          <w:szCs w:val="22"/>
          <w:lang w:val="en-GB"/>
        </w:rPr>
        <w:t xml:space="preserve">Bespoke and individual transition packages can be arranged when </w:t>
      </w:r>
      <w:r w:rsidRPr="3A4704EB" w:rsidR="0096219E">
        <w:rPr>
          <w:rFonts w:ascii="Calibri Light" w:hAnsi="Calibri Light" w:eastAsia="Calibri Light" w:cs="Calibri Light" w:asciiTheme="majorAscii" w:hAnsiTheme="majorAscii" w:eastAsiaTheme="majorAscii" w:cstheme="majorAscii"/>
          <w:i w:val="0"/>
          <w:iCs w:val="0"/>
          <w:color w:val="000000" w:themeColor="text1" w:themeTint="FF" w:themeShade="FF"/>
          <w:sz w:val="22"/>
          <w:szCs w:val="22"/>
          <w:lang w:val="en-GB"/>
        </w:rPr>
        <w:t>required</w:t>
      </w:r>
      <w:r w:rsidRPr="3A4704EB" w:rsidR="0096219E">
        <w:rPr>
          <w:rFonts w:ascii="Calibri Light" w:hAnsi="Calibri Light" w:eastAsia="Calibri Light" w:cs="Calibri Light" w:asciiTheme="majorAscii" w:hAnsiTheme="majorAscii" w:eastAsiaTheme="majorAscii" w:cstheme="majorAscii"/>
          <w:i w:val="0"/>
          <w:iCs w:val="0"/>
          <w:color w:val="000000" w:themeColor="text1" w:themeTint="FF" w:themeShade="FF"/>
          <w:sz w:val="22"/>
          <w:szCs w:val="22"/>
          <w:lang w:val="en-GB"/>
        </w:rPr>
        <w:t xml:space="preserve"> or when specified in EHCP provision. </w:t>
      </w:r>
    </w:p>
    <w:p w:rsidRPr="0027020F" w:rsidR="0096219E" w:rsidP="3A4704EB" w:rsidRDefault="0096219E" w14:paraId="5400AF5F" w14:textId="009F9689" w14:noSpellErr="1">
      <w:pPr>
        <w:pStyle w:val="Caption1"/>
        <w:rPr>
          <w:rFonts w:ascii="Calibri Light" w:hAnsi="Calibri Light" w:eastAsia="Calibri Light" w:cs="Calibri Light" w:asciiTheme="majorAscii" w:hAnsiTheme="majorAscii" w:eastAsiaTheme="majorAscii" w:cstheme="majorAscii"/>
          <w:i w:val="0"/>
          <w:iCs w:val="0"/>
          <w:color w:val="000000" w:themeColor="text1"/>
          <w:sz w:val="22"/>
          <w:szCs w:val="22"/>
          <w:lang w:val="en-GB"/>
        </w:rPr>
      </w:pPr>
      <w:r w:rsidRPr="3A4704EB" w:rsidR="0096219E">
        <w:rPr>
          <w:rFonts w:ascii="Calibri Light" w:hAnsi="Calibri Light" w:eastAsia="Calibri Light" w:cs="Calibri Light" w:asciiTheme="majorAscii" w:hAnsiTheme="majorAscii" w:eastAsiaTheme="majorAscii" w:cstheme="majorAscii"/>
          <w:i w:val="0"/>
          <w:iCs w:val="0"/>
          <w:color w:val="000000" w:themeColor="text1" w:themeTint="FF" w:themeShade="FF"/>
          <w:sz w:val="22"/>
          <w:szCs w:val="22"/>
          <w:lang w:val="en-GB"/>
        </w:rPr>
        <w:t xml:space="preserve">As per Section 3, SENCO/ASENCOs liaise with local primary schools and can arrange bespoke transition packages which could include </w:t>
      </w:r>
      <w:r w:rsidRPr="3A4704EB" w:rsidR="0096219E">
        <w:rPr>
          <w:rFonts w:ascii="Calibri Light" w:hAnsi="Calibri Light" w:eastAsia="Calibri Light" w:cs="Calibri Light" w:asciiTheme="majorAscii" w:hAnsiTheme="majorAscii" w:eastAsiaTheme="majorAscii" w:cstheme="majorAscii"/>
          <w:i w:val="0"/>
          <w:iCs w:val="0"/>
          <w:color w:val="000000" w:themeColor="text1" w:themeTint="FF" w:themeShade="FF"/>
          <w:sz w:val="22"/>
          <w:szCs w:val="22"/>
          <w:lang w:val="en-GB"/>
        </w:rPr>
        <w:t>additional</w:t>
      </w:r>
      <w:r w:rsidRPr="3A4704EB" w:rsidR="0096219E">
        <w:rPr>
          <w:rFonts w:ascii="Calibri Light" w:hAnsi="Calibri Light" w:eastAsia="Calibri Light" w:cs="Calibri Light" w:asciiTheme="majorAscii" w:hAnsiTheme="majorAscii" w:eastAsiaTheme="majorAscii" w:cstheme="majorAscii"/>
          <w:i w:val="0"/>
          <w:iCs w:val="0"/>
          <w:color w:val="000000" w:themeColor="text1" w:themeTint="FF" w:themeShade="FF"/>
          <w:sz w:val="22"/>
          <w:szCs w:val="22"/>
          <w:lang w:val="en-GB"/>
        </w:rPr>
        <w:t xml:space="preserve"> days.</w:t>
      </w:r>
    </w:p>
    <w:p w:rsidRPr="0027020F" w:rsidR="00D92B43" w:rsidP="3A4704EB" w:rsidRDefault="7FE53AED" w14:paraId="4D7246DA" w14:textId="7AE66251" w14:noSpellErr="1">
      <w:pPr>
        <w:pStyle w:val="Caption1"/>
        <w:rPr>
          <w:rFonts w:ascii="Calibri Light" w:hAnsi="Calibri Light" w:eastAsia="Calibri Light" w:cs="Calibri Light" w:asciiTheme="majorAscii" w:hAnsiTheme="majorAscii" w:eastAsiaTheme="majorAscii" w:cstheme="majorAscii"/>
          <w:i w:val="0"/>
          <w:iCs w:val="0"/>
          <w:color w:val="auto"/>
          <w:sz w:val="22"/>
          <w:szCs w:val="22"/>
          <w:lang w:val="en-GB"/>
        </w:rPr>
      </w:pPr>
      <w:r w:rsidRPr="3A4704EB" w:rsidR="7FE53AED">
        <w:rPr>
          <w:rFonts w:ascii="Calibri Light" w:hAnsi="Calibri Light" w:eastAsia="Calibri Light" w:cs="Calibri Light" w:asciiTheme="majorAscii" w:hAnsiTheme="majorAscii" w:eastAsiaTheme="majorAscii" w:cstheme="majorAscii"/>
          <w:i w:val="0"/>
          <w:iCs w:val="0"/>
          <w:color w:val="auto"/>
          <w:sz w:val="22"/>
          <w:szCs w:val="22"/>
          <w:lang w:val="en-GB"/>
        </w:rPr>
        <w:t>There are several transition opportunities such as;</w:t>
      </w:r>
      <w:r w:rsidRPr="3A4704EB" w:rsidR="00646445">
        <w:rPr>
          <w:rFonts w:ascii="Calibri Light" w:hAnsi="Calibri Light" w:eastAsia="Calibri Light" w:cs="Calibri Light" w:asciiTheme="majorAscii" w:hAnsiTheme="majorAscii" w:eastAsiaTheme="majorAscii" w:cstheme="majorAscii"/>
          <w:i w:val="0"/>
          <w:iCs w:val="0"/>
          <w:color w:val="auto"/>
          <w:sz w:val="22"/>
          <w:szCs w:val="22"/>
          <w:lang w:val="en-GB"/>
        </w:rPr>
        <w:t xml:space="preserve"> </w:t>
      </w:r>
      <w:r w:rsidRPr="3A4704EB" w:rsidR="284F218F">
        <w:rPr>
          <w:rFonts w:ascii="Calibri Light" w:hAnsi="Calibri Light" w:eastAsia="Calibri Light" w:cs="Calibri Light" w:asciiTheme="majorAscii" w:hAnsiTheme="majorAscii" w:eastAsiaTheme="majorAscii" w:cstheme="majorAscii"/>
          <w:i w:val="0"/>
          <w:iCs w:val="0"/>
          <w:color w:val="auto"/>
          <w:sz w:val="22"/>
          <w:szCs w:val="22"/>
          <w:lang w:val="en-GB"/>
        </w:rPr>
        <w:t>o</w:t>
      </w:r>
      <w:r w:rsidRPr="3A4704EB" w:rsidR="00646445">
        <w:rPr>
          <w:rFonts w:ascii="Calibri Light" w:hAnsi="Calibri Light" w:eastAsia="Calibri Light" w:cs="Calibri Light" w:asciiTheme="majorAscii" w:hAnsiTheme="majorAscii" w:eastAsiaTheme="majorAscii" w:cstheme="majorAscii"/>
          <w:i w:val="0"/>
          <w:iCs w:val="0"/>
          <w:color w:val="auto"/>
          <w:sz w:val="22"/>
          <w:szCs w:val="22"/>
          <w:lang w:val="en-GB"/>
        </w:rPr>
        <w:t xml:space="preserve">pportunity </w:t>
      </w:r>
      <w:r w:rsidRPr="3A4704EB" w:rsidR="00C21812">
        <w:rPr>
          <w:rFonts w:ascii="Calibri Light" w:hAnsi="Calibri Light" w:eastAsia="Calibri Light" w:cs="Calibri Light" w:asciiTheme="majorAscii" w:hAnsiTheme="majorAscii" w:eastAsiaTheme="majorAscii" w:cstheme="majorAscii"/>
          <w:i w:val="0"/>
          <w:iCs w:val="0"/>
          <w:color w:val="auto"/>
          <w:sz w:val="22"/>
          <w:szCs w:val="22"/>
          <w:lang w:val="en-GB"/>
        </w:rPr>
        <w:t xml:space="preserve">to speak to the school’s SENCo at Transition </w:t>
      </w:r>
      <w:r w:rsidRPr="3A4704EB" w:rsidR="780E191D">
        <w:rPr>
          <w:rFonts w:ascii="Calibri Light" w:hAnsi="Calibri Light" w:eastAsia="Calibri Light" w:cs="Calibri Light" w:asciiTheme="majorAscii" w:hAnsiTheme="majorAscii" w:eastAsiaTheme="majorAscii" w:cstheme="majorAscii"/>
          <w:i w:val="0"/>
          <w:iCs w:val="0"/>
          <w:color w:val="auto"/>
          <w:sz w:val="22"/>
          <w:szCs w:val="22"/>
          <w:lang w:val="en-GB"/>
        </w:rPr>
        <w:t>Evening, Summer</w:t>
      </w:r>
      <w:r w:rsidRPr="3A4704EB" w:rsidR="0047076F">
        <w:rPr>
          <w:rFonts w:ascii="Calibri Light" w:hAnsi="Calibri Light" w:eastAsia="Calibri Light" w:cs="Calibri Light" w:asciiTheme="majorAscii" w:hAnsiTheme="majorAscii" w:eastAsiaTheme="majorAscii" w:cstheme="majorAscii"/>
          <w:i w:val="0"/>
          <w:iCs w:val="0"/>
          <w:color w:val="auto"/>
          <w:sz w:val="22"/>
          <w:szCs w:val="22"/>
          <w:lang w:val="en-GB"/>
        </w:rPr>
        <w:t xml:space="preserve"> school</w:t>
      </w:r>
      <w:r w:rsidRPr="3A4704EB" w:rsidR="57D844A8">
        <w:rPr>
          <w:rFonts w:ascii="Calibri Light" w:hAnsi="Calibri Light" w:eastAsia="Calibri Light" w:cs="Calibri Light" w:asciiTheme="majorAscii" w:hAnsiTheme="majorAscii" w:eastAsiaTheme="majorAscii" w:cstheme="majorAscii"/>
          <w:i w:val="0"/>
          <w:iCs w:val="0"/>
          <w:color w:val="auto"/>
          <w:sz w:val="22"/>
          <w:szCs w:val="22"/>
          <w:lang w:val="en-GB"/>
        </w:rPr>
        <w:t xml:space="preserve">, </w:t>
      </w:r>
      <w:r w:rsidRPr="3A4704EB" w:rsidR="0047076F">
        <w:rPr>
          <w:rFonts w:ascii="Calibri Light" w:hAnsi="Calibri Light" w:eastAsia="Calibri Light" w:cs="Calibri Light" w:asciiTheme="majorAscii" w:hAnsiTheme="majorAscii" w:eastAsiaTheme="majorAscii" w:cstheme="majorAscii"/>
          <w:i w:val="0"/>
          <w:iCs w:val="0"/>
          <w:color w:val="auto"/>
          <w:sz w:val="22"/>
          <w:szCs w:val="22"/>
          <w:lang w:val="en-GB"/>
        </w:rPr>
        <w:t>Year 5 learning</w:t>
      </w:r>
      <w:r w:rsidRPr="3A4704EB" w:rsidR="304C67EB">
        <w:rPr>
          <w:rFonts w:ascii="Calibri Light" w:hAnsi="Calibri Light" w:eastAsia="Calibri Light" w:cs="Calibri Light" w:asciiTheme="majorAscii" w:hAnsiTheme="majorAscii" w:eastAsiaTheme="majorAscii" w:cstheme="majorAscii"/>
          <w:i w:val="0"/>
          <w:iCs w:val="0"/>
          <w:color w:val="auto"/>
          <w:sz w:val="22"/>
          <w:szCs w:val="22"/>
          <w:lang w:val="en-GB"/>
        </w:rPr>
        <w:t xml:space="preserve"> opportunities, Year 6 Parental meetings. This is not an exhaustive li</w:t>
      </w:r>
      <w:r w:rsidRPr="3A4704EB" w:rsidR="798F21C6">
        <w:rPr>
          <w:rFonts w:ascii="Calibri Light" w:hAnsi="Calibri Light" w:eastAsia="Calibri Light" w:cs="Calibri Light" w:asciiTheme="majorAscii" w:hAnsiTheme="majorAscii" w:eastAsiaTheme="majorAscii" w:cstheme="majorAscii"/>
          <w:i w:val="0"/>
          <w:iCs w:val="0"/>
          <w:color w:val="auto"/>
          <w:sz w:val="22"/>
          <w:szCs w:val="22"/>
          <w:lang w:val="en-GB"/>
        </w:rPr>
        <w:t>st, and as mentioned above bespoke transition meetings/sessions can be arranged with the SENCo.</w:t>
      </w:r>
    </w:p>
    <w:p w:rsidRPr="0027020F" w:rsidR="000671A4" w:rsidP="3A4704EB" w:rsidRDefault="000671A4" w14:paraId="204BADFA" w14:textId="78CE6AFE" w14:noSpellErr="1">
      <w:pPr>
        <w:spacing w:after="72"/>
        <w:rPr>
          <w:rFonts w:ascii="Calibri Light" w:hAnsi="Calibri Light" w:eastAsia="Calibri Light" w:cs="Calibri Light" w:asciiTheme="majorAscii" w:hAnsiTheme="majorAscii" w:eastAsiaTheme="majorAscii" w:cstheme="majorAscii"/>
          <w:b w:val="1"/>
          <w:bCs w:val="1"/>
        </w:rPr>
      </w:pPr>
      <w:r w:rsidRPr="3A4704EB" w:rsidR="000671A4">
        <w:rPr>
          <w:rFonts w:ascii="Calibri Light" w:hAnsi="Calibri Light" w:eastAsia="Calibri Light" w:cs="Calibri Light" w:asciiTheme="majorAscii" w:hAnsiTheme="majorAscii" w:eastAsiaTheme="majorAscii" w:cstheme="majorAscii"/>
          <w:b w:val="1"/>
          <w:bCs w:val="1"/>
        </w:rPr>
        <w:t>6 Our approach to teaching pupils with SEN</w:t>
      </w:r>
      <w:r w:rsidRPr="3A4704EB" w:rsidR="454B523D">
        <w:rPr>
          <w:rFonts w:ascii="Calibri Light" w:hAnsi="Calibri Light" w:eastAsia="Calibri Light" w:cs="Calibri Light" w:asciiTheme="majorAscii" w:hAnsiTheme="majorAscii" w:eastAsiaTheme="majorAscii" w:cstheme="majorAscii"/>
          <w:b w:val="1"/>
          <w:bCs w:val="1"/>
        </w:rPr>
        <w:t>D</w:t>
      </w:r>
    </w:p>
    <w:p w:rsidRPr="0027020F" w:rsidR="000671A4" w:rsidP="3A4704EB" w:rsidRDefault="000671A4" w14:paraId="125E246B" w14:textId="77777777" w14:noSpellErr="1">
      <w:pPr>
        <w:rPr>
          <w:rFonts w:ascii="Calibri Light" w:hAnsi="Calibri Light" w:eastAsia="Calibri Light" w:cs="Calibri Light" w:asciiTheme="majorAscii" w:hAnsiTheme="majorAscii" w:eastAsiaTheme="majorAscii" w:cstheme="majorAscii"/>
        </w:rPr>
      </w:pPr>
      <w:r w:rsidRPr="3A4704EB" w:rsidR="000671A4">
        <w:rPr>
          <w:rFonts w:ascii="Calibri Light" w:hAnsi="Calibri Light" w:eastAsia="Calibri Light" w:cs="Calibri Light" w:asciiTheme="majorAscii" w:hAnsiTheme="majorAscii" w:eastAsiaTheme="majorAscii" w:cstheme="majorAscii"/>
        </w:rPr>
        <w:t xml:space="preserve">Teachers are responsible and accountable for the progress and development of all the pupils in their class. </w:t>
      </w:r>
    </w:p>
    <w:p w:rsidRPr="0027020F" w:rsidR="007C2EB0" w:rsidP="3A4704EB" w:rsidRDefault="000671A4" w14:paraId="1F87DBC2" w14:textId="3EE7627A" w14:noSpellErr="1">
      <w:pPr>
        <w:rPr>
          <w:rFonts w:ascii="Calibri Light" w:hAnsi="Calibri Light" w:eastAsia="Calibri Light" w:cs="Calibri Light" w:asciiTheme="majorAscii" w:hAnsiTheme="majorAscii" w:eastAsiaTheme="majorAscii" w:cstheme="majorAscii"/>
        </w:rPr>
      </w:pPr>
      <w:r w:rsidRPr="3A4704EB" w:rsidR="000671A4">
        <w:rPr>
          <w:rFonts w:ascii="Calibri Light" w:hAnsi="Calibri Light" w:eastAsia="Calibri Light" w:cs="Calibri Light" w:asciiTheme="majorAscii" w:hAnsiTheme="majorAscii" w:eastAsiaTheme="majorAscii" w:cstheme="majorAscii"/>
        </w:rPr>
        <w:t>High quality teaching is our first step in responding to pupils who have SEN</w:t>
      </w:r>
      <w:r w:rsidRPr="3A4704EB" w:rsidR="1057D168">
        <w:rPr>
          <w:rFonts w:ascii="Calibri Light" w:hAnsi="Calibri Light" w:eastAsia="Calibri Light" w:cs="Calibri Light" w:asciiTheme="majorAscii" w:hAnsiTheme="majorAscii" w:eastAsiaTheme="majorAscii" w:cstheme="majorAscii"/>
        </w:rPr>
        <w:t>D</w:t>
      </w:r>
      <w:r w:rsidRPr="3A4704EB" w:rsidR="000671A4">
        <w:rPr>
          <w:rFonts w:ascii="Calibri Light" w:hAnsi="Calibri Light" w:eastAsia="Calibri Light" w:cs="Calibri Light" w:asciiTheme="majorAscii" w:hAnsiTheme="majorAscii" w:eastAsiaTheme="majorAscii" w:cstheme="majorAscii"/>
        </w:rPr>
        <w:t xml:space="preserve">. </w:t>
      </w:r>
      <w:r w:rsidRPr="3A4704EB" w:rsidR="00646445">
        <w:rPr>
          <w:rFonts w:ascii="Calibri Light" w:hAnsi="Calibri Light" w:eastAsia="Calibri Light" w:cs="Calibri Light" w:asciiTheme="majorAscii" w:hAnsiTheme="majorAscii" w:eastAsiaTheme="majorAscii" w:cstheme="majorAscii"/>
        </w:rPr>
        <w:t xml:space="preserve">The curriculum is adapted to meet the needs of all pupils within the classroom. </w:t>
      </w:r>
    </w:p>
    <w:p w:rsidRPr="0027020F" w:rsidR="00BD4DCB" w:rsidP="3A4704EB" w:rsidRDefault="00253236" w14:paraId="015212E2" w14:textId="22C6F0C8" w14:noSpellErr="1">
      <w:pPr>
        <w:rPr>
          <w:rFonts w:ascii="Calibri Light" w:hAnsi="Calibri Light" w:eastAsia="Calibri Light" w:cs="Calibri Light" w:asciiTheme="majorAscii" w:hAnsiTheme="majorAscii" w:eastAsiaTheme="majorAscii" w:cstheme="majorAscii"/>
          <w:color w:val="000000" w:themeColor="text1"/>
        </w:rPr>
      </w:pPr>
      <w:r w:rsidRPr="3A4704EB" w:rsidR="00253236">
        <w:rPr>
          <w:rFonts w:ascii="Calibri Light" w:hAnsi="Calibri Light" w:eastAsia="Calibri Light" w:cs="Calibri Light" w:asciiTheme="majorAscii" w:hAnsiTheme="majorAscii" w:eastAsiaTheme="majorAscii" w:cstheme="majorAscii"/>
          <w:color w:val="000000" w:themeColor="text1" w:themeTint="FF" w:themeShade="FF"/>
        </w:rPr>
        <w:t>We</w:t>
      </w:r>
      <w:r w:rsidRPr="3A4704EB" w:rsidR="00BD4DCB">
        <w:rPr>
          <w:rFonts w:ascii="Calibri Light" w:hAnsi="Calibri Light" w:eastAsia="Calibri Light" w:cs="Calibri Light" w:asciiTheme="majorAscii" w:hAnsiTheme="majorAscii" w:eastAsiaTheme="majorAscii" w:cstheme="majorAscii"/>
          <w:color w:val="000000" w:themeColor="text1" w:themeTint="FF" w:themeShade="FF"/>
        </w:rPr>
        <w:t xml:space="preserve"> have </w:t>
      </w:r>
      <w:r w:rsidRPr="3A4704EB" w:rsidR="6A6D0BCC">
        <w:rPr>
          <w:rFonts w:ascii="Calibri Light" w:hAnsi="Calibri Light" w:eastAsia="Calibri Light" w:cs="Calibri Light" w:asciiTheme="majorAscii" w:hAnsiTheme="majorAscii" w:eastAsiaTheme="majorAscii" w:cstheme="majorAscii"/>
          <w:color w:val="000000" w:themeColor="text1" w:themeTint="FF" w:themeShade="FF"/>
        </w:rPr>
        <w:t>several</w:t>
      </w:r>
      <w:r w:rsidRPr="3A4704EB" w:rsidR="00BD4DCB">
        <w:rPr>
          <w:rFonts w:ascii="Calibri Light" w:hAnsi="Calibri Light" w:eastAsia="Calibri Light" w:cs="Calibri Light" w:asciiTheme="majorAscii" w:hAnsiTheme="majorAscii" w:eastAsiaTheme="majorAscii" w:cstheme="majorAscii"/>
          <w:color w:val="000000" w:themeColor="text1" w:themeTint="FF" w:themeShade="FF"/>
        </w:rPr>
        <w:t xml:space="preserve"> different </w:t>
      </w:r>
      <w:r w:rsidRPr="3A4704EB" w:rsidR="583AB756">
        <w:rPr>
          <w:rFonts w:ascii="Calibri Light" w:hAnsi="Calibri Light" w:eastAsia="Calibri Light" w:cs="Calibri Light" w:asciiTheme="majorAscii" w:hAnsiTheme="majorAscii" w:eastAsiaTheme="majorAscii" w:cstheme="majorAscii"/>
          <w:color w:val="000000" w:themeColor="text1" w:themeTint="FF" w:themeShade="FF"/>
        </w:rPr>
        <w:t>interventions,</w:t>
      </w:r>
      <w:r w:rsidRPr="3A4704EB" w:rsidR="00BD4DCB">
        <w:rPr>
          <w:rFonts w:ascii="Calibri Light" w:hAnsi="Calibri Light" w:eastAsia="Calibri Light" w:cs="Calibri Light" w:asciiTheme="majorAscii" w:hAnsiTheme="majorAscii" w:eastAsiaTheme="majorAscii" w:cstheme="majorAscii"/>
          <w:color w:val="000000" w:themeColor="text1" w:themeTint="FF" w:themeShade="FF"/>
        </w:rPr>
        <w:t xml:space="preserve"> and these are under constant review to aim to meet the needs of our young people. Below is our Provision Map to show examples of </w:t>
      </w:r>
      <w:r w:rsidRPr="3A4704EB" w:rsidR="00FE312E">
        <w:rPr>
          <w:rFonts w:ascii="Calibri Light" w:hAnsi="Calibri Light" w:eastAsia="Calibri Light" w:cs="Calibri Light" w:asciiTheme="majorAscii" w:hAnsiTheme="majorAscii" w:eastAsiaTheme="majorAscii" w:cstheme="majorAscii"/>
          <w:color w:val="000000" w:themeColor="text1" w:themeTint="FF" w:themeShade="FF"/>
        </w:rPr>
        <w:t xml:space="preserve">some of the </w:t>
      </w:r>
      <w:r w:rsidRPr="3A4704EB" w:rsidR="00BD4DCB">
        <w:rPr>
          <w:rFonts w:ascii="Calibri Light" w:hAnsi="Calibri Light" w:eastAsia="Calibri Light" w:cs="Calibri Light" w:asciiTheme="majorAscii" w:hAnsiTheme="majorAscii" w:eastAsiaTheme="majorAscii" w:cstheme="majorAscii"/>
          <w:color w:val="000000" w:themeColor="text1" w:themeTint="FF" w:themeShade="FF"/>
        </w:rPr>
        <w:t>interventions that we can offer:</w:t>
      </w:r>
    </w:p>
    <w:p w:rsidR="00F27F30" w:rsidP="3A4704EB" w:rsidRDefault="00F27F30" w14:paraId="12345E7B" w14:textId="77777777" w14:noSpellErr="1">
      <w:pPr>
        <w:rPr>
          <w:rFonts w:ascii="Calibri Light" w:hAnsi="Calibri Light" w:eastAsia="Calibri Light" w:cs="Calibri Light" w:asciiTheme="majorAscii" w:hAnsiTheme="majorAscii" w:eastAsiaTheme="majorAscii" w:cstheme="majorAscii"/>
          <w:sz w:val="18"/>
          <w:szCs w:val="18"/>
        </w:rPr>
      </w:pPr>
      <w:r w:rsidRPr="3A4704EB">
        <w:rPr>
          <w:rFonts w:ascii="Calibri Light" w:hAnsi="Calibri Light" w:eastAsia="Calibri Light" w:cs="Calibri Light" w:asciiTheme="majorAscii" w:hAnsiTheme="majorAscii" w:eastAsiaTheme="majorAscii" w:cstheme="majorAscii"/>
          <w:sz w:val="18"/>
          <w:szCs w:val="18"/>
        </w:rPr>
        <w:br w:type="page"/>
      </w:r>
    </w:p>
    <w:p w:rsidRPr="00F27F30" w:rsidR="00A2104B" w:rsidP="3A4704EB" w:rsidRDefault="00A2104B" w14:paraId="73390C61" w14:textId="37451040" w14:noSpellErr="1">
      <w:pPr>
        <w:rPr>
          <w:rFonts w:ascii="Calibri Light" w:hAnsi="Calibri Light" w:eastAsia="Calibri Light" w:cs="Calibri Light" w:asciiTheme="majorAscii" w:hAnsiTheme="majorAscii" w:eastAsiaTheme="majorAscii" w:cstheme="majorAscii"/>
        </w:rPr>
      </w:pPr>
      <w:r w:rsidRPr="3A4704EB" w:rsidR="00A2104B">
        <w:rPr>
          <w:rFonts w:ascii="Calibri Light" w:hAnsi="Calibri Light" w:eastAsia="Calibri Light" w:cs="Calibri Light" w:asciiTheme="majorAscii" w:hAnsiTheme="majorAscii" w:eastAsiaTheme="majorAscii" w:cstheme="majorAscii"/>
        </w:rPr>
        <w:t>Whole School Provision Map by SEN Category</w:t>
      </w:r>
      <w:r w:rsidRPr="3A4704EB" w:rsidR="00F27F30">
        <w:rPr>
          <w:rFonts w:ascii="Calibri Light" w:hAnsi="Calibri Light" w:eastAsia="Calibri Light" w:cs="Calibri Light" w:asciiTheme="majorAscii" w:hAnsiTheme="majorAscii" w:eastAsiaTheme="majorAscii" w:cstheme="majorAscii"/>
        </w:rPr>
        <w:t>:</w:t>
      </w:r>
      <w:r w:rsidRPr="3A4704EB" w:rsidR="00A2104B">
        <w:rPr>
          <w:rFonts w:ascii="Calibri Light" w:hAnsi="Calibri Light" w:eastAsia="Calibri Light" w:cs="Calibri Light" w:asciiTheme="majorAscii" w:hAnsiTheme="majorAscii" w:eastAsiaTheme="majorAscii" w:cstheme="majorAscii"/>
        </w:rPr>
        <w:t xml:space="preserve">  </w:t>
      </w:r>
    </w:p>
    <w:tbl>
      <w:tblPr>
        <w:tblStyle w:val="TableGrid"/>
        <w:tblW w:w="9918" w:type="dxa"/>
        <w:tblLayout w:type="fixed"/>
        <w:tblLook w:val="04A0" w:firstRow="1" w:lastRow="0" w:firstColumn="1" w:lastColumn="0" w:noHBand="0" w:noVBand="1"/>
      </w:tblPr>
      <w:tblGrid>
        <w:gridCol w:w="1271"/>
        <w:gridCol w:w="2835"/>
        <w:gridCol w:w="2835"/>
        <w:gridCol w:w="2977"/>
      </w:tblGrid>
      <w:tr w:rsidR="003477A8" w:rsidTr="073E502F" w14:paraId="497CE030" w14:textId="77777777">
        <w:tc>
          <w:tcPr>
            <w:tcW w:w="1271" w:type="dxa"/>
            <w:shd w:val="clear" w:color="auto" w:fill="BFBFBF" w:themeFill="background1" w:themeFillShade="BF"/>
            <w:tcMar/>
          </w:tcPr>
          <w:p w:rsidRPr="007339A2" w:rsidR="003477A8" w:rsidP="3A4704EB" w:rsidRDefault="003477A8" w14:paraId="4ECE08C1" w14:textId="77777777" w14:noSpellErr="1">
            <w:pPr>
              <w:jc w:val="center"/>
              <w:rPr>
                <w:rFonts w:ascii="Calibri" w:hAnsi="Calibri" w:eastAsia="Calibri" w:cs="Calibri" w:asciiTheme="minorAscii" w:hAnsiTheme="minorAscii" w:eastAsiaTheme="minorAscii" w:cstheme="minorAscii"/>
                <w:sz w:val="16"/>
                <w:szCs w:val="16"/>
              </w:rPr>
            </w:pPr>
            <w:r w:rsidRPr="3A4704EB" w:rsidR="0BC7B503">
              <w:rPr>
                <w:rFonts w:ascii="Calibri" w:hAnsi="Calibri" w:eastAsia="Calibri" w:cs="Calibri" w:asciiTheme="minorAscii" w:hAnsiTheme="minorAscii" w:eastAsiaTheme="minorAscii" w:cstheme="minorAscii"/>
                <w:sz w:val="16"/>
                <w:szCs w:val="16"/>
              </w:rPr>
              <w:t>Area of Need</w:t>
            </w:r>
          </w:p>
        </w:tc>
        <w:tc>
          <w:tcPr>
            <w:tcW w:w="2835" w:type="dxa"/>
            <w:shd w:val="clear" w:color="auto" w:fill="BFBFBF" w:themeFill="background1" w:themeFillShade="BF"/>
            <w:tcMar/>
          </w:tcPr>
          <w:p w:rsidRPr="007339A2" w:rsidR="003477A8" w:rsidP="3A4704EB" w:rsidRDefault="003477A8" w14:paraId="5132B957" w14:textId="77777777" w14:noSpellErr="1">
            <w:pPr>
              <w:jc w:val="center"/>
              <w:rPr>
                <w:rFonts w:ascii="Calibri" w:hAnsi="Calibri" w:eastAsia="Calibri" w:cs="Calibri" w:asciiTheme="minorAscii" w:hAnsiTheme="minorAscii" w:eastAsiaTheme="minorAscii" w:cstheme="minorAscii"/>
                <w:sz w:val="16"/>
                <w:szCs w:val="16"/>
              </w:rPr>
            </w:pPr>
            <w:r w:rsidRPr="3A4704EB" w:rsidR="0BC7B503">
              <w:rPr>
                <w:rFonts w:ascii="Calibri" w:hAnsi="Calibri" w:eastAsia="Calibri" w:cs="Calibri" w:asciiTheme="minorAscii" w:hAnsiTheme="minorAscii" w:eastAsiaTheme="minorAscii" w:cstheme="minorAscii"/>
                <w:sz w:val="16"/>
                <w:szCs w:val="16"/>
              </w:rPr>
              <w:t>Wave 1</w:t>
            </w:r>
          </w:p>
        </w:tc>
        <w:tc>
          <w:tcPr>
            <w:tcW w:w="2835" w:type="dxa"/>
            <w:shd w:val="clear" w:color="auto" w:fill="BFBFBF" w:themeFill="background1" w:themeFillShade="BF"/>
            <w:tcMar/>
          </w:tcPr>
          <w:p w:rsidRPr="007339A2" w:rsidR="003477A8" w:rsidP="3A4704EB" w:rsidRDefault="003477A8" w14:paraId="21FD27A8" w14:textId="77777777" w14:noSpellErr="1">
            <w:pPr>
              <w:jc w:val="center"/>
              <w:rPr>
                <w:rFonts w:ascii="Calibri" w:hAnsi="Calibri" w:eastAsia="Calibri" w:cs="Calibri" w:asciiTheme="minorAscii" w:hAnsiTheme="minorAscii" w:eastAsiaTheme="minorAscii" w:cstheme="minorAscii"/>
                <w:sz w:val="16"/>
                <w:szCs w:val="16"/>
              </w:rPr>
            </w:pPr>
            <w:r w:rsidRPr="3A4704EB" w:rsidR="0BC7B503">
              <w:rPr>
                <w:rFonts w:ascii="Calibri" w:hAnsi="Calibri" w:eastAsia="Calibri" w:cs="Calibri" w:asciiTheme="minorAscii" w:hAnsiTheme="minorAscii" w:eastAsiaTheme="minorAscii" w:cstheme="minorAscii"/>
                <w:sz w:val="16"/>
                <w:szCs w:val="16"/>
              </w:rPr>
              <w:t>Wave 2</w:t>
            </w:r>
          </w:p>
        </w:tc>
        <w:tc>
          <w:tcPr>
            <w:tcW w:w="2977" w:type="dxa"/>
            <w:shd w:val="clear" w:color="auto" w:fill="BFBFBF" w:themeFill="background1" w:themeFillShade="BF"/>
            <w:tcMar/>
          </w:tcPr>
          <w:p w:rsidRPr="007339A2" w:rsidR="003477A8" w:rsidP="3A4704EB" w:rsidRDefault="003477A8" w14:paraId="07E724D6" w14:textId="77777777" w14:noSpellErr="1">
            <w:pPr>
              <w:jc w:val="center"/>
              <w:rPr>
                <w:rFonts w:ascii="Calibri" w:hAnsi="Calibri" w:eastAsia="Calibri" w:cs="Calibri" w:asciiTheme="minorAscii" w:hAnsiTheme="minorAscii" w:eastAsiaTheme="minorAscii" w:cstheme="minorAscii"/>
                <w:sz w:val="16"/>
                <w:szCs w:val="16"/>
              </w:rPr>
            </w:pPr>
            <w:r w:rsidRPr="3A4704EB" w:rsidR="0BC7B503">
              <w:rPr>
                <w:rFonts w:ascii="Calibri" w:hAnsi="Calibri" w:eastAsia="Calibri" w:cs="Calibri" w:asciiTheme="minorAscii" w:hAnsiTheme="minorAscii" w:eastAsiaTheme="minorAscii" w:cstheme="minorAscii"/>
                <w:sz w:val="16"/>
                <w:szCs w:val="16"/>
              </w:rPr>
              <w:t>Wave 3/ DSEN</w:t>
            </w:r>
          </w:p>
        </w:tc>
      </w:tr>
      <w:tr w:rsidR="003477A8" w:rsidTr="073E502F" w14:paraId="200C73F0" w14:textId="77777777">
        <w:trPr>
          <w:trHeight w:val="2312"/>
        </w:trPr>
        <w:tc>
          <w:tcPr>
            <w:tcW w:w="1271" w:type="dxa"/>
            <w:shd w:val="clear" w:color="auto" w:fill="BFBFBF" w:themeFill="background1" w:themeFillShade="BF"/>
            <w:tcMar/>
          </w:tcPr>
          <w:p w:rsidRPr="007339A2" w:rsidR="003477A8" w:rsidP="3A4704EB" w:rsidRDefault="003477A8" w14:paraId="56B15EFD" w14:textId="77777777" w14:noSpellErr="1">
            <w:pPr>
              <w:rPr>
                <w:rFonts w:ascii="Calibri" w:hAnsi="Calibri" w:eastAsia="Calibri" w:cs="Calibri" w:asciiTheme="minorAscii" w:hAnsiTheme="minorAscii" w:eastAsiaTheme="minorAscii" w:cstheme="minorAscii"/>
                <w:sz w:val="16"/>
                <w:szCs w:val="16"/>
              </w:rPr>
            </w:pPr>
            <w:r w:rsidRPr="3A4704EB" w:rsidR="0BC7B503">
              <w:rPr>
                <w:rFonts w:ascii="Calibri" w:hAnsi="Calibri" w:eastAsia="Calibri" w:cs="Calibri" w:asciiTheme="minorAscii" w:hAnsiTheme="minorAscii" w:eastAsiaTheme="minorAscii" w:cstheme="minorAscii"/>
                <w:sz w:val="16"/>
                <w:szCs w:val="16"/>
              </w:rPr>
              <w:t>Cognition and Learning</w:t>
            </w:r>
          </w:p>
        </w:tc>
        <w:tc>
          <w:tcPr>
            <w:tcW w:w="2835" w:type="dxa"/>
            <w:tcMar/>
          </w:tcPr>
          <w:p w:rsidRPr="007339A2" w:rsidR="003477A8" w:rsidP="3A4704EB" w:rsidRDefault="00206495" w14:paraId="6D95E9AC" w14:textId="7951D5C5" w14:noSpellErr="1">
            <w:pPr>
              <w:pStyle w:val="ListParagraph"/>
              <w:numPr>
                <w:ilvl w:val="0"/>
                <w:numId w:val="3"/>
              </w:numPr>
              <w:spacing w:before="0" w:after="0"/>
              <w:contextualSpacing/>
              <w:rPr>
                <w:rFonts w:ascii="Calibri" w:hAnsi="Calibri" w:eastAsia="Calibri" w:cs="Calibri" w:asciiTheme="minorAscii" w:hAnsiTheme="minorAscii" w:eastAsiaTheme="minorAscii" w:cstheme="minorAscii"/>
                <w:sz w:val="16"/>
                <w:szCs w:val="16"/>
              </w:rPr>
            </w:pPr>
            <w:r w:rsidRPr="3A4704EB" w:rsidR="6B9701C1">
              <w:rPr>
                <w:rFonts w:ascii="Calibri" w:hAnsi="Calibri" w:eastAsia="Calibri" w:cs="Calibri" w:asciiTheme="minorAscii" w:hAnsiTheme="minorAscii" w:eastAsiaTheme="minorAscii" w:cstheme="minorAscii"/>
                <w:sz w:val="16"/>
                <w:szCs w:val="16"/>
              </w:rPr>
              <w:t>Adapted</w:t>
            </w:r>
            <w:r w:rsidRPr="3A4704EB" w:rsidR="3095E2CB">
              <w:rPr>
                <w:rFonts w:ascii="Calibri" w:hAnsi="Calibri" w:eastAsia="Calibri" w:cs="Calibri" w:asciiTheme="minorAscii" w:hAnsiTheme="minorAscii" w:eastAsiaTheme="minorAscii" w:cstheme="minorAscii"/>
                <w:sz w:val="16"/>
                <w:szCs w:val="16"/>
              </w:rPr>
              <w:t xml:space="preserve"> curriculum planning, activities, </w:t>
            </w:r>
            <w:r w:rsidRPr="3A4704EB" w:rsidR="3095E2CB">
              <w:rPr>
                <w:rFonts w:ascii="Calibri" w:hAnsi="Calibri" w:eastAsia="Calibri" w:cs="Calibri" w:asciiTheme="minorAscii" w:hAnsiTheme="minorAscii" w:eastAsiaTheme="minorAscii" w:cstheme="minorAscii"/>
                <w:sz w:val="16"/>
                <w:szCs w:val="16"/>
              </w:rPr>
              <w:t>delivery</w:t>
            </w:r>
            <w:r w:rsidRPr="3A4704EB" w:rsidR="3095E2CB">
              <w:rPr>
                <w:rFonts w:ascii="Calibri" w:hAnsi="Calibri" w:eastAsia="Calibri" w:cs="Calibri" w:asciiTheme="minorAscii" w:hAnsiTheme="minorAscii" w:eastAsiaTheme="minorAscii" w:cstheme="minorAscii"/>
                <w:sz w:val="16"/>
                <w:szCs w:val="16"/>
              </w:rPr>
              <w:t xml:space="preserve"> and outcome</w:t>
            </w:r>
          </w:p>
          <w:p w:rsidRPr="007339A2" w:rsidR="003477A8" w:rsidP="3A4704EB" w:rsidRDefault="5FA2DBF1" w14:paraId="2B325C8E" w14:textId="77777777" w14:noSpellErr="1">
            <w:pPr>
              <w:pStyle w:val="ListParagraph"/>
              <w:numPr>
                <w:ilvl w:val="0"/>
                <w:numId w:val="3"/>
              </w:numPr>
              <w:spacing w:before="0"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Increased visual aids/modelling</w:t>
            </w:r>
          </w:p>
          <w:p w:rsidRPr="007339A2" w:rsidR="003477A8" w:rsidP="3A4704EB" w:rsidRDefault="5FA2DBF1" w14:paraId="46156ACF" w14:textId="77777777" w14:noSpellErr="1">
            <w:pPr>
              <w:pStyle w:val="ListParagraph"/>
              <w:numPr>
                <w:ilvl w:val="0"/>
                <w:numId w:val="3"/>
              </w:numPr>
              <w:spacing w:before="0"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Visual timetables</w:t>
            </w:r>
          </w:p>
          <w:p w:rsidRPr="007339A2" w:rsidR="003477A8" w:rsidP="3A4704EB" w:rsidRDefault="5FA2DBF1" w14:paraId="3EAF5C05" w14:textId="77777777" w14:noSpellErr="1">
            <w:pPr>
              <w:pStyle w:val="ListParagraph"/>
              <w:numPr>
                <w:ilvl w:val="0"/>
                <w:numId w:val="3"/>
              </w:numPr>
              <w:spacing w:before="0"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Use of writing frames and scaffolding</w:t>
            </w:r>
          </w:p>
          <w:p w:rsidRPr="007339A2" w:rsidR="003477A8" w:rsidP="3A4704EB" w:rsidRDefault="5FA2DBF1" w14:paraId="6869F6F8" w14:textId="77777777" w14:noSpellErr="1">
            <w:pPr>
              <w:pStyle w:val="ListParagraph"/>
              <w:numPr>
                <w:ilvl w:val="0"/>
                <w:numId w:val="3"/>
              </w:numPr>
              <w:spacing w:before="0"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 xml:space="preserve">Access to laptops/E pens </w:t>
            </w:r>
          </w:p>
          <w:p w:rsidRPr="00206495" w:rsidR="003477A8" w:rsidP="3A4704EB" w:rsidRDefault="00206495" w14:paraId="4434690D" w14:textId="0B8BB9C9" w14:noSpellErr="1">
            <w:pPr>
              <w:pStyle w:val="ListParagraph"/>
              <w:numPr>
                <w:ilvl w:val="0"/>
                <w:numId w:val="3"/>
              </w:numPr>
              <w:spacing w:before="0" w:after="0"/>
              <w:contextualSpacing/>
              <w:rPr>
                <w:rFonts w:ascii="Calibri" w:hAnsi="Calibri" w:eastAsia="Calibri" w:cs="Calibri" w:asciiTheme="minorAscii" w:hAnsiTheme="minorAscii" w:eastAsiaTheme="minorAscii" w:cstheme="minorAscii"/>
                <w:sz w:val="16"/>
                <w:szCs w:val="16"/>
              </w:rPr>
            </w:pPr>
            <w:r w:rsidRPr="3A4704EB" w:rsidR="6B9701C1">
              <w:rPr>
                <w:rFonts w:ascii="Calibri" w:hAnsi="Calibri" w:eastAsia="Calibri" w:cs="Calibri" w:asciiTheme="minorAscii" w:hAnsiTheme="minorAscii" w:eastAsiaTheme="minorAscii" w:cstheme="minorAscii"/>
                <w:sz w:val="16"/>
                <w:szCs w:val="16"/>
              </w:rPr>
              <w:t xml:space="preserve">EP advice </w:t>
            </w:r>
          </w:p>
          <w:p w:rsidR="003477A8" w:rsidP="3A4704EB" w:rsidRDefault="5FA2DBF1" w14:paraId="6E78396B" w14:textId="0BA0DB3E" w14:noSpellErr="1">
            <w:pPr>
              <w:pStyle w:val="ListParagraph"/>
              <w:numPr>
                <w:ilvl w:val="0"/>
                <w:numId w:val="3"/>
              </w:numPr>
              <w:spacing w:before="0"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Strategies for teachers on OPP</w:t>
            </w:r>
          </w:p>
          <w:p w:rsidR="00646445" w:rsidP="3A4704EB" w:rsidRDefault="00646445" w14:paraId="35078B80" w14:textId="75A97ED1" w14:noSpellErr="1">
            <w:pPr>
              <w:pStyle w:val="ListParagraph"/>
              <w:numPr>
                <w:ilvl w:val="0"/>
                <w:numId w:val="3"/>
              </w:numPr>
              <w:spacing w:before="0" w:after="0"/>
              <w:contextualSpacing/>
              <w:rPr>
                <w:rFonts w:ascii="Calibri" w:hAnsi="Calibri" w:eastAsia="Calibri" w:cs="Calibri" w:asciiTheme="minorAscii" w:hAnsiTheme="minorAscii" w:eastAsiaTheme="minorAscii" w:cstheme="minorAscii"/>
                <w:sz w:val="16"/>
                <w:szCs w:val="16"/>
              </w:rPr>
            </w:pPr>
            <w:r w:rsidRPr="3A4704EB" w:rsidR="00646445">
              <w:rPr>
                <w:rFonts w:ascii="Calibri" w:hAnsi="Calibri" w:eastAsia="Calibri" w:cs="Calibri" w:asciiTheme="minorAscii" w:hAnsiTheme="minorAscii" w:eastAsiaTheme="minorAscii" w:cstheme="minorAscii"/>
                <w:sz w:val="16"/>
                <w:szCs w:val="16"/>
              </w:rPr>
              <w:t xml:space="preserve">Gateway Provision </w:t>
            </w:r>
          </w:p>
          <w:p w:rsidR="7557E380" w:rsidP="073E502F" w:rsidRDefault="7557E380" w14:paraId="3B354555" w14:textId="40BBDE03" w14:noSpellErr="1">
            <w:pPr>
              <w:pStyle w:val="ListParagraph"/>
              <w:spacing w:before="0" w:after="0"/>
              <w:contextualSpacing/>
              <w:rPr>
                <w:rFonts w:ascii="Calibri" w:hAnsi="Calibri" w:eastAsia="Calibri" w:cs="Calibri" w:asciiTheme="minorAscii" w:hAnsiTheme="minorAscii" w:eastAsiaTheme="minorAscii" w:cstheme="minorAscii"/>
                <w:sz w:val="16"/>
                <w:szCs w:val="16"/>
              </w:rPr>
            </w:pPr>
            <w:r w:rsidRPr="073E502F" w:rsidR="23DDD55E">
              <w:rPr>
                <w:rFonts w:ascii="Calibri" w:hAnsi="Calibri" w:eastAsia="Calibri" w:cs="Calibri" w:asciiTheme="minorAscii" w:hAnsiTheme="minorAscii" w:eastAsiaTheme="minorAscii" w:cstheme="minorAscii"/>
                <w:sz w:val="16"/>
                <w:szCs w:val="16"/>
              </w:rPr>
              <w:t>Reading Plus</w:t>
            </w:r>
          </w:p>
          <w:p w:rsidRPr="007339A2" w:rsidR="007C2EB0" w:rsidP="3A4704EB" w:rsidRDefault="007C2EB0" w14:paraId="29AEF336" w14:textId="4E495615" w14:noSpellErr="1">
            <w:pPr>
              <w:pStyle w:val="ListParagraph"/>
              <w:numPr>
                <w:numId w:val="0"/>
              </w:numPr>
              <w:spacing w:before="0" w:after="0"/>
              <w:ind w:left="720"/>
              <w:contextualSpacing/>
              <w:rPr>
                <w:rFonts w:ascii="Calibri" w:hAnsi="Calibri" w:eastAsia="Calibri" w:cs="Calibri" w:asciiTheme="minorAscii" w:hAnsiTheme="minorAscii" w:eastAsiaTheme="minorAscii" w:cstheme="minorAscii"/>
                <w:sz w:val="16"/>
                <w:szCs w:val="16"/>
              </w:rPr>
            </w:pPr>
          </w:p>
        </w:tc>
        <w:tc>
          <w:tcPr>
            <w:tcW w:w="2835" w:type="dxa"/>
            <w:tcMar/>
          </w:tcPr>
          <w:p w:rsidRPr="007339A2" w:rsidR="003477A8" w:rsidP="3A4704EB" w:rsidRDefault="5FA2DBF1" w14:paraId="3D04A088" w14:textId="77777777" w14:noSpellErr="1">
            <w:pPr>
              <w:pStyle w:val="ListParagraph"/>
              <w:numPr>
                <w:ilvl w:val="0"/>
                <w:numId w:val="3"/>
              </w:numPr>
              <w:spacing w:before="0"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Exam arrangements</w:t>
            </w:r>
          </w:p>
          <w:p w:rsidRPr="007339A2" w:rsidR="003477A8" w:rsidP="3A4704EB" w:rsidRDefault="5FA2DBF1" w14:paraId="758F57DF" w14:textId="77777777" w14:noSpellErr="1">
            <w:pPr>
              <w:pStyle w:val="ListParagraph"/>
              <w:numPr>
                <w:ilvl w:val="0"/>
                <w:numId w:val="3"/>
              </w:numPr>
              <w:spacing w:before="0"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 xml:space="preserve">Foundation learning /Step up </w:t>
            </w:r>
          </w:p>
          <w:p w:rsidRPr="007339A2" w:rsidR="003477A8" w:rsidP="3A4704EB" w:rsidRDefault="5FA2DBF1" w14:paraId="172AF762" w14:textId="77777777" w14:noSpellErr="1">
            <w:pPr>
              <w:pStyle w:val="ListParagraph"/>
              <w:numPr>
                <w:ilvl w:val="0"/>
                <w:numId w:val="3"/>
              </w:numPr>
              <w:spacing w:before="0"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 xml:space="preserve">1:1 support in lessons  </w:t>
            </w:r>
          </w:p>
          <w:p w:rsidRPr="007339A2" w:rsidR="003477A8" w:rsidP="3A4704EB" w:rsidRDefault="5FA2DBF1" w14:paraId="58403933" w14:textId="11DFABED" w14:noSpellErr="1">
            <w:pPr>
              <w:pStyle w:val="ListParagraph"/>
              <w:numPr>
                <w:ilvl w:val="0"/>
                <w:numId w:val="3"/>
              </w:numPr>
              <w:spacing w:before="0"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Whole class/small group support in lessons</w:t>
            </w:r>
          </w:p>
          <w:p w:rsidRPr="007339A2" w:rsidR="003477A8" w:rsidP="3A4704EB" w:rsidRDefault="723D1A6D" w14:paraId="7E180FDE" w14:textId="3B5A1D7D" w14:noSpellErr="1">
            <w:pPr>
              <w:pStyle w:val="ListParagraph"/>
              <w:numPr>
                <w:ilvl w:val="0"/>
                <w:numId w:val="3"/>
              </w:numPr>
              <w:spacing w:before="0" w:after="0"/>
              <w:contextualSpacing/>
              <w:rPr>
                <w:rFonts w:ascii="Calibri" w:hAnsi="Calibri" w:eastAsia="Calibri" w:cs="Calibri" w:asciiTheme="minorAscii" w:hAnsiTheme="minorAscii" w:eastAsiaTheme="minorAscii" w:cstheme="minorAscii"/>
                <w:sz w:val="16"/>
                <w:szCs w:val="16"/>
              </w:rPr>
            </w:pPr>
            <w:r w:rsidRPr="3A4704EB" w:rsidR="7FB77461">
              <w:rPr>
                <w:rFonts w:ascii="Calibri" w:hAnsi="Calibri" w:eastAsia="Calibri" w:cs="Calibri" w:asciiTheme="minorAscii" w:hAnsiTheme="minorAscii" w:eastAsiaTheme="minorAscii" w:cstheme="minorAscii"/>
                <w:sz w:val="16"/>
                <w:szCs w:val="16"/>
              </w:rPr>
              <w:t xml:space="preserve">Use of Reading Pens </w:t>
            </w:r>
          </w:p>
          <w:p w:rsidRPr="007339A2" w:rsidR="003477A8" w:rsidP="073E502F" w:rsidRDefault="4ED95769" w14:noSpellErr="1" w14:paraId="48F54E1E" w14:textId="5FEBE1C0">
            <w:pPr>
              <w:pStyle w:val="ListParagraph"/>
              <w:spacing w:before="0" w:after="0"/>
              <w:contextualSpacing/>
              <w:rPr>
                <w:rFonts w:ascii="Calibri" w:hAnsi="Calibri" w:eastAsia="Calibri" w:cs="Calibri" w:asciiTheme="minorAscii" w:hAnsiTheme="minorAscii" w:eastAsiaTheme="minorAscii" w:cstheme="minorAscii"/>
                <w:sz w:val="16"/>
                <w:szCs w:val="16"/>
              </w:rPr>
            </w:pPr>
            <w:r w:rsidRPr="073E502F" w:rsidR="34D967E7">
              <w:rPr>
                <w:rFonts w:ascii="Calibri" w:hAnsi="Calibri" w:eastAsia="Calibri" w:cs="Calibri" w:asciiTheme="minorAscii" w:hAnsiTheme="minorAscii" w:eastAsiaTheme="minorAscii" w:cstheme="minorAscii"/>
                <w:sz w:val="16"/>
                <w:szCs w:val="16"/>
              </w:rPr>
              <w:t xml:space="preserve">Task boards/ sentence starters </w:t>
            </w:r>
          </w:p>
          <w:p w:rsidRPr="007339A2" w:rsidR="003477A8" w:rsidP="073E502F" w:rsidRDefault="4ED95769" w14:paraId="66611755" w14:textId="52409B51">
            <w:pPr>
              <w:pStyle w:val="ListParagraph"/>
              <w:spacing w:before="0" w:after="0"/>
              <w:contextualSpacing/>
              <w:rPr>
                <w:rFonts w:ascii="Calibri" w:hAnsi="Calibri" w:eastAsia="Calibri" w:cs="Calibri" w:asciiTheme="minorAscii" w:hAnsiTheme="minorAscii" w:eastAsiaTheme="minorAscii" w:cstheme="minorAscii"/>
                <w:sz w:val="16"/>
                <w:szCs w:val="16"/>
              </w:rPr>
            </w:pPr>
            <w:r w:rsidRPr="073E502F" w:rsidR="498B99D9">
              <w:rPr>
                <w:rFonts w:ascii="Calibri" w:hAnsi="Calibri" w:eastAsia="Calibri" w:cs="Calibri" w:asciiTheme="minorAscii" w:hAnsiTheme="minorAscii" w:eastAsiaTheme="minorAscii" w:cstheme="minorAscii"/>
                <w:sz w:val="16"/>
                <w:szCs w:val="16"/>
              </w:rPr>
              <w:t>Lexonik</w:t>
            </w:r>
          </w:p>
        </w:tc>
        <w:tc>
          <w:tcPr>
            <w:tcW w:w="2977" w:type="dxa"/>
            <w:tcMar/>
          </w:tcPr>
          <w:p w:rsidRPr="007339A2" w:rsidR="003477A8" w:rsidP="3A4704EB" w:rsidRDefault="5FA2DBF1" w14:paraId="35C90294" w14:textId="77777777" w14:noSpellErr="1">
            <w:pPr>
              <w:pStyle w:val="ListParagraph"/>
              <w:numPr>
                <w:ilvl w:val="0"/>
                <w:numId w:val="3"/>
              </w:numPr>
              <w:spacing w:before="0"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Intensive 1-1 literacy and numeracy support in E Block</w:t>
            </w:r>
          </w:p>
          <w:p w:rsidRPr="007339A2" w:rsidR="003477A8" w:rsidP="3A4704EB" w:rsidRDefault="5FA2DBF1" w14:paraId="7B74B46A" w14:textId="77777777" w14:noSpellErr="1">
            <w:pPr>
              <w:pStyle w:val="ListParagraph"/>
              <w:numPr>
                <w:ilvl w:val="0"/>
                <w:numId w:val="3"/>
              </w:numPr>
              <w:spacing w:before="0"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Additional</w:t>
            </w:r>
            <w:r w:rsidRPr="3A4704EB" w:rsidR="3095E2CB">
              <w:rPr>
                <w:rFonts w:ascii="Calibri" w:hAnsi="Calibri" w:eastAsia="Calibri" w:cs="Calibri" w:asciiTheme="minorAscii" w:hAnsiTheme="minorAscii" w:eastAsiaTheme="minorAscii" w:cstheme="minorAscii"/>
                <w:sz w:val="16"/>
                <w:szCs w:val="16"/>
              </w:rPr>
              <w:t xml:space="preserve"> phonics lessons- Read Write Inc.</w:t>
            </w:r>
          </w:p>
          <w:p w:rsidRPr="007339A2" w:rsidR="003477A8" w:rsidP="3A4704EB" w:rsidRDefault="5FA2DBF1" w14:paraId="473A3FBE" w14:textId="77777777" w14:noSpellErr="1">
            <w:pPr>
              <w:pStyle w:val="ListParagraph"/>
              <w:numPr>
                <w:ilvl w:val="0"/>
                <w:numId w:val="3"/>
              </w:numPr>
              <w:spacing w:before="0"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Paired reading, with adult guidance</w:t>
            </w:r>
          </w:p>
          <w:p w:rsidRPr="007339A2" w:rsidR="003477A8" w:rsidP="3A4704EB" w:rsidRDefault="5FA2DBF1" w14:paraId="0905B7B0" w14:textId="77777777" w14:noSpellErr="1">
            <w:pPr>
              <w:pStyle w:val="ListParagraph"/>
              <w:numPr>
                <w:ilvl w:val="0"/>
                <w:numId w:val="3"/>
              </w:numPr>
              <w:spacing w:before="0"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Lesson withdrawal in E Block</w:t>
            </w:r>
          </w:p>
          <w:p w:rsidRPr="007339A2" w:rsidR="003477A8" w:rsidP="3A4704EB" w:rsidRDefault="5FA2DBF1" w14:paraId="3B647E14" w14:textId="77777777" w14:noSpellErr="1">
            <w:pPr>
              <w:pStyle w:val="ListParagraph"/>
              <w:numPr>
                <w:ilvl w:val="0"/>
                <w:numId w:val="3"/>
              </w:numPr>
              <w:spacing w:before="0"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 xml:space="preserve">1:1 on exam techniques </w:t>
            </w:r>
          </w:p>
          <w:p w:rsidRPr="007339A2" w:rsidR="003477A8" w:rsidP="3A4704EB" w:rsidRDefault="003477A8" w14:paraId="1945A660" w14:textId="77777777" w14:noSpellErr="1">
            <w:pPr>
              <w:ind w:left="360"/>
              <w:rPr>
                <w:rFonts w:ascii="Calibri" w:hAnsi="Calibri" w:eastAsia="Calibri" w:cs="Calibri" w:asciiTheme="minorAscii" w:hAnsiTheme="minorAscii" w:eastAsiaTheme="minorAscii" w:cstheme="minorAscii"/>
                <w:sz w:val="16"/>
                <w:szCs w:val="16"/>
              </w:rPr>
            </w:pPr>
          </w:p>
        </w:tc>
      </w:tr>
      <w:tr w:rsidR="003477A8" w:rsidTr="073E502F" w14:paraId="479BFF4A" w14:textId="77777777">
        <w:tc>
          <w:tcPr>
            <w:tcW w:w="1271" w:type="dxa"/>
            <w:shd w:val="clear" w:color="auto" w:fill="BFBFBF" w:themeFill="background1" w:themeFillShade="BF"/>
            <w:tcMar/>
          </w:tcPr>
          <w:p w:rsidRPr="007339A2" w:rsidR="003477A8" w:rsidP="3A4704EB" w:rsidRDefault="003477A8" w14:paraId="18C88778" w14:textId="77777777" w14:noSpellErr="1">
            <w:pPr>
              <w:rPr>
                <w:rFonts w:ascii="Calibri" w:hAnsi="Calibri" w:eastAsia="Calibri" w:cs="Calibri" w:asciiTheme="minorAscii" w:hAnsiTheme="minorAscii" w:eastAsiaTheme="minorAscii" w:cstheme="minorAscii"/>
                <w:sz w:val="16"/>
                <w:szCs w:val="16"/>
              </w:rPr>
            </w:pPr>
            <w:r w:rsidRPr="3A4704EB" w:rsidR="0BC7B503">
              <w:rPr>
                <w:rFonts w:ascii="Calibri" w:hAnsi="Calibri" w:eastAsia="Calibri" w:cs="Calibri" w:asciiTheme="minorAscii" w:hAnsiTheme="minorAscii" w:eastAsiaTheme="minorAscii" w:cstheme="minorAscii"/>
                <w:sz w:val="16"/>
                <w:szCs w:val="16"/>
              </w:rPr>
              <w:t>Communication and Interaction</w:t>
            </w:r>
          </w:p>
        </w:tc>
        <w:tc>
          <w:tcPr>
            <w:tcW w:w="2835" w:type="dxa"/>
            <w:tcMar/>
          </w:tcPr>
          <w:p w:rsidRPr="007339A2" w:rsidR="003477A8" w:rsidP="3A4704EB" w:rsidRDefault="00206495" w14:paraId="6001D2CB" w14:textId="055978F5" w14:noSpellErr="1">
            <w:pPr>
              <w:pStyle w:val="ListParagraph"/>
              <w:numPr>
                <w:ilvl w:val="0"/>
                <w:numId w:val="4"/>
              </w:numPr>
              <w:spacing w:before="0" w:after="0"/>
              <w:contextualSpacing/>
              <w:rPr>
                <w:rFonts w:ascii="Calibri" w:hAnsi="Calibri" w:eastAsia="Calibri" w:cs="Calibri" w:asciiTheme="minorAscii" w:hAnsiTheme="minorAscii" w:eastAsiaTheme="minorAscii" w:cstheme="minorAscii"/>
                <w:sz w:val="16"/>
                <w:szCs w:val="16"/>
              </w:rPr>
            </w:pPr>
            <w:r w:rsidRPr="3A4704EB" w:rsidR="6B9701C1">
              <w:rPr>
                <w:rFonts w:ascii="Calibri" w:hAnsi="Calibri" w:eastAsia="Calibri" w:cs="Calibri" w:asciiTheme="minorAscii" w:hAnsiTheme="minorAscii" w:eastAsiaTheme="minorAscii" w:cstheme="minorAscii"/>
                <w:sz w:val="16"/>
                <w:szCs w:val="16"/>
              </w:rPr>
              <w:t>Adapted</w:t>
            </w:r>
            <w:r w:rsidRPr="3A4704EB" w:rsidR="3095E2CB">
              <w:rPr>
                <w:rFonts w:ascii="Calibri" w:hAnsi="Calibri" w:eastAsia="Calibri" w:cs="Calibri" w:asciiTheme="minorAscii" w:hAnsiTheme="minorAscii" w:eastAsiaTheme="minorAscii" w:cstheme="minorAscii"/>
                <w:sz w:val="16"/>
                <w:szCs w:val="16"/>
              </w:rPr>
              <w:t xml:space="preserve"> curriculum planning, activities, </w:t>
            </w:r>
            <w:r w:rsidRPr="3A4704EB" w:rsidR="3095E2CB">
              <w:rPr>
                <w:rFonts w:ascii="Calibri" w:hAnsi="Calibri" w:eastAsia="Calibri" w:cs="Calibri" w:asciiTheme="minorAscii" w:hAnsiTheme="minorAscii" w:eastAsiaTheme="minorAscii" w:cstheme="minorAscii"/>
                <w:sz w:val="16"/>
                <w:szCs w:val="16"/>
              </w:rPr>
              <w:t>delivery</w:t>
            </w:r>
            <w:r w:rsidRPr="3A4704EB" w:rsidR="3095E2CB">
              <w:rPr>
                <w:rFonts w:ascii="Calibri" w:hAnsi="Calibri" w:eastAsia="Calibri" w:cs="Calibri" w:asciiTheme="minorAscii" w:hAnsiTheme="minorAscii" w:eastAsiaTheme="minorAscii" w:cstheme="minorAscii"/>
                <w:sz w:val="16"/>
                <w:szCs w:val="16"/>
              </w:rPr>
              <w:t xml:space="preserve"> and outcome</w:t>
            </w:r>
          </w:p>
          <w:p w:rsidRPr="007339A2" w:rsidR="003477A8" w:rsidP="3A4704EB" w:rsidRDefault="5FA2DBF1" w14:paraId="4100AB89" w14:textId="77777777" w14:noSpellErr="1">
            <w:pPr>
              <w:pStyle w:val="ListParagraph"/>
              <w:numPr>
                <w:ilvl w:val="0"/>
                <w:numId w:val="4"/>
              </w:numPr>
              <w:spacing w:before="0"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Simplified language</w:t>
            </w:r>
          </w:p>
          <w:p w:rsidRPr="007339A2" w:rsidR="003477A8" w:rsidP="3A4704EB" w:rsidRDefault="5FA2DBF1" w14:paraId="51C16EED" w14:textId="77777777" w14:noSpellErr="1">
            <w:pPr>
              <w:pStyle w:val="ListParagraph"/>
              <w:numPr>
                <w:ilvl w:val="0"/>
                <w:numId w:val="4"/>
              </w:numPr>
              <w:spacing w:before="0"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Visual aids/modelling</w:t>
            </w:r>
          </w:p>
          <w:p w:rsidRPr="007339A2" w:rsidR="003477A8" w:rsidP="3A4704EB" w:rsidRDefault="5FA2DBF1" w14:paraId="04C950DE" w14:textId="77777777" w14:noSpellErr="1">
            <w:pPr>
              <w:pStyle w:val="ListParagraph"/>
              <w:numPr>
                <w:ilvl w:val="0"/>
                <w:numId w:val="4"/>
              </w:numPr>
              <w:spacing w:before="0"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Use of symbols when necessary</w:t>
            </w:r>
          </w:p>
          <w:p w:rsidRPr="007339A2" w:rsidR="003477A8" w:rsidP="3A4704EB" w:rsidRDefault="5FA2DBF1" w14:paraId="3A30152A" w14:textId="77777777" w14:noSpellErr="1">
            <w:pPr>
              <w:pStyle w:val="ListParagraph"/>
              <w:numPr>
                <w:ilvl w:val="0"/>
                <w:numId w:val="4"/>
              </w:numPr>
              <w:spacing w:before="0"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Structured school routines</w:t>
            </w:r>
          </w:p>
          <w:p w:rsidRPr="007339A2" w:rsidR="003477A8" w:rsidP="3A4704EB" w:rsidRDefault="5FA2DBF1" w14:paraId="61A8AECB" w14:textId="77777777" w14:noSpellErr="1">
            <w:pPr>
              <w:pStyle w:val="ListParagraph"/>
              <w:numPr>
                <w:ilvl w:val="0"/>
                <w:numId w:val="4"/>
              </w:numPr>
              <w:spacing w:before="0"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Strategies for teachers on OPP</w:t>
            </w:r>
          </w:p>
          <w:p w:rsidRPr="007339A2" w:rsidR="003477A8" w:rsidP="3A4704EB" w:rsidRDefault="5FA2DBF1" w14:paraId="733795D0" w14:textId="66224101" w14:noSpellErr="1">
            <w:pPr>
              <w:pStyle w:val="ListParagraph"/>
              <w:numPr>
                <w:ilvl w:val="0"/>
                <w:numId w:val="4"/>
              </w:numPr>
              <w:spacing w:before="0"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Whole school literacy focus</w:t>
            </w:r>
          </w:p>
          <w:p w:rsidR="003477A8" w:rsidP="3A4704EB" w:rsidRDefault="71C018A9" w14:paraId="43E20EF2" w14:textId="77777777" w14:noSpellErr="1">
            <w:pPr>
              <w:pStyle w:val="ListParagraph"/>
              <w:numPr>
                <w:ilvl w:val="0"/>
                <w:numId w:val="4"/>
              </w:numPr>
              <w:spacing w:before="0" w:after="0"/>
              <w:contextualSpacing/>
              <w:rPr>
                <w:rFonts w:ascii="Calibri" w:hAnsi="Calibri" w:eastAsia="Calibri" w:cs="Calibri" w:asciiTheme="minorAscii" w:hAnsiTheme="minorAscii" w:eastAsiaTheme="minorAscii" w:cstheme="minorAscii"/>
                <w:sz w:val="16"/>
                <w:szCs w:val="16"/>
              </w:rPr>
            </w:pPr>
            <w:r w:rsidRPr="3A4704EB" w:rsidR="2770D535">
              <w:rPr>
                <w:rFonts w:ascii="Calibri" w:hAnsi="Calibri" w:eastAsia="Calibri" w:cs="Calibri" w:asciiTheme="minorAscii" w:hAnsiTheme="minorAscii" w:eastAsiaTheme="minorAscii" w:cstheme="minorAscii"/>
                <w:sz w:val="16"/>
                <w:szCs w:val="16"/>
              </w:rPr>
              <w:t xml:space="preserve">Key vocabulary shared </w:t>
            </w:r>
          </w:p>
          <w:p w:rsidRPr="00206495" w:rsidR="00206495" w:rsidP="3A4704EB" w:rsidRDefault="00646445" w14:paraId="18AA5AAA" w14:textId="251581EF" w14:noSpellErr="1">
            <w:pPr>
              <w:pStyle w:val="ListParagraph"/>
              <w:numPr>
                <w:ilvl w:val="0"/>
                <w:numId w:val="4"/>
              </w:numPr>
              <w:spacing w:before="0" w:after="0"/>
              <w:contextualSpacing/>
              <w:rPr>
                <w:rFonts w:ascii="Calibri" w:hAnsi="Calibri" w:eastAsia="Calibri" w:cs="Calibri" w:asciiTheme="minorAscii" w:hAnsiTheme="minorAscii" w:eastAsiaTheme="minorAscii" w:cstheme="minorAscii"/>
                <w:sz w:val="16"/>
                <w:szCs w:val="16"/>
              </w:rPr>
            </w:pPr>
            <w:r w:rsidRPr="3A4704EB" w:rsidR="00646445">
              <w:rPr>
                <w:rFonts w:ascii="Calibri" w:hAnsi="Calibri" w:eastAsia="Calibri" w:cs="Calibri" w:asciiTheme="minorAscii" w:hAnsiTheme="minorAscii" w:eastAsiaTheme="minorAscii" w:cstheme="minorAscii"/>
                <w:sz w:val="16"/>
                <w:szCs w:val="16"/>
              </w:rPr>
              <w:t xml:space="preserve">Gateway Provision </w:t>
            </w:r>
          </w:p>
          <w:p w:rsidRPr="007339A2" w:rsidR="00206495" w:rsidP="3A4704EB" w:rsidRDefault="00206495" w14:paraId="5A64EA8C" w14:textId="77777777" w14:noSpellErr="1">
            <w:pPr>
              <w:pStyle w:val="ListParagraph"/>
              <w:numPr>
                <w:ilvl w:val="0"/>
                <w:numId w:val="4"/>
              </w:numPr>
              <w:spacing w:before="0" w:after="0"/>
              <w:contextualSpacing/>
              <w:rPr>
                <w:rFonts w:ascii="Calibri" w:hAnsi="Calibri" w:eastAsia="Calibri" w:cs="Calibri" w:asciiTheme="minorAscii" w:hAnsiTheme="minorAscii" w:eastAsiaTheme="minorAscii" w:cstheme="minorAscii"/>
                <w:sz w:val="16"/>
                <w:szCs w:val="16"/>
              </w:rPr>
            </w:pPr>
            <w:r w:rsidRPr="3A4704EB" w:rsidR="6B9701C1">
              <w:rPr>
                <w:rFonts w:ascii="Calibri" w:hAnsi="Calibri" w:eastAsia="Calibri" w:cs="Calibri" w:asciiTheme="minorAscii" w:hAnsiTheme="minorAscii" w:eastAsiaTheme="minorAscii" w:cstheme="minorAscii"/>
                <w:sz w:val="16"/>
                <w:szCs w:val="16"/>
              </w:rPr>
              <w:t xml:space="preserve">EP advice </w:t>
            </w:r>
          </w:p>
          <w:p w:rsidRPr="007339A2" w:rsidR="00646445" w:rsidP="3A4704EB" w:rsidRDefault="00646445" w14:paraId="1F4686FA" w14:textId="3963C750" w14:noSpellErr="1">
            <w:pPr>
              <w:pStyle w:val="ListParagraph"/>
              <w:numPr>
                <w:numId w:val="0"/>
              </w:numPr>
              <w:spacing w:before="0" w:after="0"/>
              <w:ind w:left="720"/>
              <w:contextualSpacing/>
              <w:rPr>
                <w:rFonts w:ascii="Calibri" w:hAnsi="Calibri" w:eastAsia="Calibri" w:cs="Calibri" w:asciiTheme="minorAscii" w:hAnsiTheme="minorAscii" w:eastAsiaTheme="minorAscii" w:cstheme="minorAscii"/>
                <w:sz w:val="16"/>
                <w:szCs w:val="16"/>
              </w:rPr>
            </w:pPr>
          </w:p>
        </w:tc>
        <w:tc>
          <w:tcPr>
            <w:tcW w:w="2835" w:type="dxa"/>
            <w:tcMar/>
          </w:tcPr>
          <w:p w:rsidRPr="007339A2" w:rsidR="003477A8" w:rsidP="3A4704EB" w:rsidRDefault="5FA2DBF1" w14:paraId="6FB4E781" w14:textId="77777777" w14:noSpellErr="1">
            <w:pPr>
              <w:pStyle w:val="ListParagraph"/>
              <w:numPr>
                <w:ilvl w:val="0"/>
                <w:numId w:val="4"/>
              </w:numPr>
              <w:spacing w:before="0"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In class support LSA/ EAL teacher to understand language</w:t>
            </w:r>
          </w:p>
          <w:p w:rsidRPr="007339A2" w:rsidR="003477A8" w:rsidP="3A4704EB" w:rsidRDefault="5FA2DBF1" w14:paraId="0A223308" w14:textId="77777777" w14:noSpellErr="1">
            <w:pPr>
              <w:pStyle w:val="ListParagraph"/>
              <w:numPr>
                <w:ilvl w:val="0"/>
                <w:numId w:val="4"/>
              </w:numPr>
              <w:spacing w:before="0"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Additional</w:t>
            </w:r>
            <w:r w:rsidRPr="3A4704EB" w:rsidR="3095E2CB">
              <w:rPr>
                <w:rFonts w:ascii="Calibri" w:hAnsi="Calibri" w:eastAsia="Calibri" w:cs="Calibri" w:asciiTheme="minorAscii" w:hAnsiTheme="minorAscii" w:eastAsiaTheme="minorAscii" w:cstheme="minorAscii"/>
                <w:sz w:val="16"/>
                <w:szCs w:val="16"/>
              </w:rPr>
              <w:t xml:space="preserve"> use of Laptops and language software</w:t>
            </w:r>
          </w:p>
          <w:p w:rsidRPr="007339A2" w:rsidR="003477A8" w:rsidP="3A4704EB" w:rsidRDefault="5FA2DBF1" w14:paraId="5D0C746C" w14:textId="77777777" w14:noSpellErr="1">
            <w:pPr>
              <w:pStyle w:val="ListParagraph"/>
              <w:numPr>
                <w:ilvl w:val="0"/>
                <w:numId w:val="4"/>
              </w:numPr>
              <w:spacing w:before="0"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EAL interventions</w:t>
            </w:r>
          </w:p>
          <w:p w:rsidRPr="007339A2" w:rsidR="003477A8" w:rsidP="3A4704EB" w:rsidRDefault="5FA2DBF1" w14:paraId="41DB4E1E" w14:textId="77777777" w14:noSpellErr="1">
            <w:pPr>
              <w:pStyle w:val="ListParagraph"/>
              <w:numPr>
                <w:ilvl w:val="0"/>
                <w:numId w:val="4"/>
              </w:numPr>
              <w:spacing w:before="0"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Safe environment for social times in E Block</w:t>
            </w:r>
          </w:p>
          <w:p w:rsidRPr="007339A2" w:rsidR="003477A8" w:rsidP="3A4704EB" w:rsidRDefault="5FA2DBF1" w14:paraId="1550AA8B" w14:textId="77777777" w14:noSpellErr="1">
            <w:pPr>
              <w:pStyle w:val="ListParagraph"/>
              <w:numPr>
                <w:ilvl w:val="0"/>
                <w:numId w:val="4"/>
              </w:numPr>
              <w:spacing w:before="0"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Exam arrangements</w:t>
            </w:r>
          </w:p>
          <w:p w:rsidRPr="007339A2" w:rsidR="003477A8" w:rsidP="3A4704EB" w:rsidRDefault="003477A8" w14:paraId="52AB6193" w14:textId="77777777" w14:noSpellErr="1">
            <w:pPr>
              <w:pStyle w:val="ListParagraph"/>
              <w:numPr>
                <w:numId w:val="0"/>
              </w:numPr>
              <w:ind w:left="720"/>
              <w:rPr>
                <w:rFonts w:ascii="Calibri" w:hAnsi="Calibri" w:eastAsia="Calibri" w:cs="Calibri" w:asciiTheme="minorAscii" w:hAnsiTheme="minorAscii" w:eastAsiaTheme="minorAscii" w:cstheme="minorAscii"/>
                <w:sz w:val="16"/>
                <w:szCs w:val="16"/>
              </w:rPr>
            </w:pPr>
          </w:p>
        </w:tc>
        <w:tc>
          <w:tcPr>
            <w:tcW w:w="2977" w:type="dxa"/>
            <w:tcMar/>
          </w:tcPr>
          <w:p w:rsidRPr="007339A2" w:rsidR="003477A8" w:rsidP="3A4704EB" w:rsidRDefault="5FA2DBF1" w14:paraId="13CB1E65" w14:textId="77777777" w14:noSpellErr="1">
            <w:pPr>
              <w:pStyle w:val="ListParagraph"/>
              <w:numPr>
                <w:ilvl w:val="0"/>
                <w:numId w:val="4"/>
              </w:numPr>
              <w:spacing w:before="0"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SALT interventions/suggestions from specialist team</w:t>
            </w:r>
          </w:p>
          <w:p w:rsidRPr="007339A2" w:rsidR="003477A8" w:rsidP="3A4704EB" w:rsidRDefault="5FA2DBF1" w14:paraId="7259C1EF" w14:textId="77777777" w14:noSpellErr="1">
            <w:pPr>
              <w:pStyle w:val="ListParagraph"/>
              <w:numPr>
                <w:ilvl w:val="0"/>
                <w:numId w:val="4"/>
              </w:numPr>
              <w:spacing w:before="0"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Use of radio aid</w:t>
            </w:r>
          </w:p>
          <w:p w:rsidRPr="007339A2" w:rsidR="003477A8" w:rsidP="3A4704EB" w:rsidRDefault="5FA2DBF1" w14:paraId="7871E555" w14:textId="77777777">
            <w:pPr>
              <w:pStyle w:val="ListParagraph"/>
              <w:numPr>
                <w:ilvl w:val="0"/>
                <w:numId w:val="4"/>
              </w:numPr>
              <w:spacing w:before="0"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 xml:space="preserve">Visual </w:t>
            </w:r>
            <w:r w:rsidRPr="3A4704EB" w:rsidR="3095E2CB">
              <w:rPr>
                <w:rFonts w:ascii="Calibri" w:hAnsi="Calibri" w:eastAsia="Calibri" w:cs="Calibri" w:asciiTheme="minorAscii" w:hAnsiTheme="minorAscii" w:eastAsiaTheme="minorAscii" w:cstheme="minorAscii"/>
                <w:sz w:val="16"/>
                <w:szCs w:val="16"/>
              </w:rPr>
              <w:t>organiser</w:t>
            </w:r>
            <w:r w:rsidRPr="3A4704EB" w:rsidR="3095E2CB">
              <w:rPr>
                <w:rFonts w:ascii="Calibri" w:hAnsi="Calibri" w:eastAsia="Calibri" w:cs="Calibri" w:asciiTheme="minorAscii" w:hAnsiTheme="minorAscii" w:eastAsiaTheme="minorAscii" w:cstheme="minorAscii"/>
                <w:sz w:val="16"/>
                <w:szCs w:val="16"/>
              </w:rPr>
              <w:t>/journal</w:t>
            </w:r>
          </w:p>
          <w:p w:rsidRPr="007339A2" w:rsidR="003477A8" w:rsidP="3A4704EB" w:rsidRDefault="5FA2DBF1" w14:paraId="4477E34B" w14:textId="77777777" w14:noSpellErr="1">
            <w:pPr>
              <w:pStyle w:val="ListParagraph"/>
              <w:numPr>
                <w:ilvl w:val="0"/>
                <w:numId w:val="4"/>
              </w:numPr>
              <w:spacing w:before="0"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 xml:space="preserve">Use of </w:t>
            </w:r>
            <w:r w:rsidRPr="3A4704EB" w:rsidR="3095E2CB">
              <w:rPr>
                <w:rFonts w:ascii="Calibri" w:hAnsi="Calibri" w:eastAsia="Calibri" w:cs="Calibri" w:asciiTheme="minorAscii" w:hAnsiTheme="minorAscii" w:eastAsiaTheme="minorAscii" w:cstheme="minorAscii"/>
                <w:sz w:val="16"/>
                <w:szCs w:val="16"/>
              </w:rPr>
              <w:t>appropriate ICT</w:t>
            </w:r>
            <w:r w:rsidRPr="3A4704EB" w:rsidR="3095E2CB">
              <w:rPr>
                <w:rFonts w:ascii="Calibri" w:hAnsi="Calibri" w:eastAsia="Calibri" w:cs="Calibri" w:asciiTheme="minorAscii" w:hAnsiTheme="minorAscii" w:eastAsiaTheme="minorAscii" w:cstheme="minorAscii"/>
                <w:sz w:val="16"/>
                <w:szCs w:val="16"/>
              </w:rPr>
              <w:t xml:space="preserve"> resources</w:t>
            </w:r>
          </w:p>
          <w:p w:rsidRPr="007339A2" w:rsidR="003477A8" w:rsidP="3A4704EB" w:rsidRDefault="5FA2DBF1" w14:paraId="46578000" w14:textId="77777777" w14:noSpellErr="1">
            <w:pPr>
              <w:pStyle w:val="ListParagraph"/>
              <w:numPr>
                <w:ilvl w:val="0"/>
                <w:numId w:val="4"/>
              </w:numPr>
              <w:spacing w:before="0"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Advice and 1:1 work from CLASS team</w:t>
            </w:r>
          </w:p>
          <w:p w:rsidRPr="007339A2" w:rsidR="003477A8" w:rsidP="3A4704EB" w:rsidRDefault="5FA2DBF1" w14:paraId="25D64BFB" w14:textId="77777777" w14:noSpellErr="1">
            <w:pPr>
              <w:pStyle w:val="ListParagraph"/>
              <w:numPr>
                <w:ilvl w:val="0"/>
                <w:numId w:val="4"/>
              </w:numPr>
              <w:spacing w:before="0"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Social group for ASD</w:t>
            </w:r>
          </w:p>
          <w:p w:rsidRPr="007339A2" w:rsidR="003477A8" w:rsidP="3A4704EB" w:rsidRDefault="5FA2DBF1" w14:paraId="292D96B4" w14:textId="6421EB95" w14:noSpellErr="1">
            <w:pPr>
              <w:pStyle w:val="ListParagraph"/>
              <w:numPr>
                <w:ilvl w:val="0"/>
                <w:numId w:val="4"/>
              </w:numPr>
              <w:spacing w:before="0"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 xml:space="preserve">Lesson withdrawal in E Block- </w:t>
            </w:r>
            <w:r w:rsidRPr="3A4704EB" w:rsidR="4433D9C9">
              <w:rPr>
                <w:rFonts w:ascii="Calibri" w:hAnsi="Calibri" w:eastAsia="Calibri" w:cs="Calibri" w:asciiTheme="minorAscii" w:hAnsiTheme="minorAscii" w:eastAsiaTheme="minorAscii" w:cstheme="minorAscii"/>
                <w:sz w:val="16"/>
                <w:szCs w:val="16"/>
              </w:rPr>
              <w:t>use Microsoft Teams</w:t>
            </w:r>
            <w:r w:rsidRPr="3A4704EB" w:rsidR="3095E2CB">
              <w:rPr>
                <w:rFonts w:ascii="Calibri" w:hAnsi="Calibri" w:eastAsia="Calibri" w:cs="Calibri" w:asciiTheme="minorAscii" w:hAnsiTheme="minorAscii" w:eastAsiaTheme="minorAscii" w:cstheme="minorAscii"/>
                <w:sz w:val="16"/>
                <w:szCs w:val="16"/>
              </w:rPr>
              <w:t xml:space="preserve"> </w:t>
            </w:r>
          </w:p>
          <w:p w:rsidR="7A820588" w:rsidP="3A4704EB" w:rsidRDefault="7A820588" w14:paraId="17D44708" w14:textId="026F8361" w14:noSpellErr="1">
            <w:pPr>
              <w:pStyle w:val="ListParagraph"/>
              <w:numPr>
                <w:ilvl w:val="0"/>
                <w:numId w:val="4"/>
              </w:numPr>
              <w:spacing w:before="0" w:after="0"/>
              <w:rPr>
                <w:rFonts w:ascii="Calibri" w:hAnsi="Calibri" w:eastAsia="Calibri" w:cs="Calibri" w:asciiTheme="minorAscii" w:hAnsiTheme="minorAscii" w:eastAsiaTheme="minorAscii" w:cstheme="minorAscii"/>
                <w:sz w:val="16"/>
                <w:szCs w:val="16"/>
              </w:rPr>
            </w:pPr>
            <w:r w:rsidRPr="3A4704EB" w:rsidR="4DB22929">
              <w:rPr>
                <w:rFonts w:ascii="Calibri" w:hAnsi="Calibri" w:eastAsia="Calibri" w:cs="Calibri" w:asciiTheme="minorAscii" w:hAnsiTheme="minorAscii" w:eastAsiaTheme="minorAscii" w:cstheme="minorAscii"/>
                <w:sz w:val="16"/>
                <w:szCs w:val="16"/>
              </w:rPr>
              <w:t xml:space="preserve">Bespoke lunchtime games and activities </w:t>
            </w:r>
          </w:p>
          <w:p w:rsidR="62B9B808" w:rsidP="3A4704EB" w:rsidRDefault="62B9B808" w14:paraId="0BB8E46F" w14:textId="2CF6FB39" w14:noSpellErr="1">
            <w:pPr>
              <w:pStyle w:val="ListParagraph"/>
              <w:numPr>
                <w:ilvl w:val="0"/>
                <w:numId w:val="4"/>
              </w:numPr>
              <w:spacing w:before="0" w:after="0"/>
              <w:rPr>
                <w:rFonts w:ascii="Calibri" w:hAnsi="Calibri" w:eastAsia="Calibri" w:cs="Calibri" w:asciiTheme="minorAscii" w:hAnsiTheme="minorAscii" w:eastAsiaTheme="minorAscii" w:cstheme="minorAscii"/>
                <w:sz w:val="16"/>
                <w:szCs w:val="16"/>
              </w:rPr>
            </w:pPr>
            <w:r w:rsidRPr="3A4704EB" w:rsidR="66BB6B60">
              <w:rPr>
                <w:rFonts w:ascii="Calibri" w:hAnsi="Calibri" w:eastAsia="Calibri" w:cs="Calibri" w:asciiTheme="minorAscii" w:hAnsiTheme="minorAscii" w:eastAsiaTheme="minorAscii" w:cstheme="minorAscii"/>
                <w:sz w:val="16"/>
                <w:szCs w:val="16"/>
              </w:rPr>
              <w:t>Advice from specialists on Selective Mutism</w:t>
            </w:r>
          </w:p>
          <w:p w:rsidR="62B9B808" w:rsidP="3A4704EB" w:rsidRDefault="62B9B808" w14:paraId="52D727A5" w14:textId="081C3CDB" w14:noSpellErr="1">
            <w:pPr>
              <w:pStyle w:val="ListParagraph"/>
              <w:numPr>
                <w:ilvl w:val="0"/>
                <w:numId w:val="4"/>
              </w:numPr>
              <w:spacing w:before="0" w:after="0"/>
              <w:rPr>
                <w:rFonts w:ascii="Calibri" w:hAnsi="Calibri" w:eastAsia="Calibri" w:cs="Calibri" w:asciiTheme="minorAscii" w:hAnsiTheme="minorAscii" w:eastAsiaTheme="minorAscii" w:cstheme="minorAscii"/>
                <w:sz w:val="16"/>
                <w:szCs w:val="16"/>
              </w:rPr>
            </w:pPr>
            <w:r w:rsidRPr="3A4704EB" w:rsidR="66BB6B60">
              <w:rPr>
                <w:rFonts w:ascii="Calibri" w:hAnsi="Calibri" w:eastAsia="Calibri" w:cs="Calibri" w:asciiTheme="minorAscii" w:hAnsiTheme="minorAscii" w:eastAsiaTheme="minorAscii" w:cstheme="minorAscii"/>
                <w:sz w:val="16"/>
                <w:szCs w:val="16"/>
              </w:rPr>
              <w:t>EP advice</w:t>
            </w:r>
          </w:p>
          <w:p w:rsidRPr="00F27F30" w:rsidR="003477A8" w:rsidP="3A4704EB" w:rsidRDefault="7A2F5244" w14:paraId="54FB4BE9" w14:textId="05A750AE" w14:noSpellErr="1">
            <w:pPr>
              <w:pStyle w:val="ListParagraph"/>
              <w:numPr>
                <w:ilvl w:val="0"/>
                <w:numId w:val="4"/>
              </w:numPr>
              <w:spacing w:before="0" w:after="0"/>
              <w:rPr>
                <w:rFonts w:ascii="Calibri" w:hAnsi="Calibri" w:eastAsia="Calibri" w:cs="Calibri" w:asciiTheme="minorAscii" w:hAnsiTheme="minorAscii" w:eastAsiaTheme="minorAscii" w:cstheme="minorAscii"/>
                <w:sz w:val="16"/>
                <w:szCs w:val="16"/>
              </w:rPr>
            </w:pPr>
            <w:r w:rsidRPr="3A4704EB" w:rsidR="78C09CB1">
              <w:rPr>
                <w:rFonts w:ascii="Calibri" w:hAnsi="Calibri" w:eastAsia="Calibri" w:cs="Calibri" w:asciiTheme="minorAscii" w:hAnsiTheme="minorAscii" w:eastAsiaTheme="minorAscii" w:cstheme="minorAscii"/>
                <w:sz w:val="16"/>
                <w:szCs w:val="16"/>
              </w:rPr>
              <w:t xml:space="preserve">Talking Fitness </w:t>
            </w:r>
          </w:p>
        </w:tc>
      </w:tr>
      <w:tr w:rsidR="003477A8" w:rsidTr="073E502F" w14:paraId="20EF9033" w14:textId="77777777">
        <w:tc>
          <w:tcPr>
            <w:tcW w:w="1271" w:type="dxa"/>
            <w:shd w:val="clear" w:color="auto" w:fill="BFBFBF" w:themeFill="background1" w:themeFillShade="BF"/>
            <w:tcMar/>
          </w:tcPr>
          <w:p w:rsidRPr="007339A2" w:rsidR="003477A8" w:rsidP="3A4704EB" w:rsidRDefault="003477A8" w14:paraId="469D84F6" w14:textId="77777777" w14:noSpellErr="1">
            <w:pPr>
              <w:rPr>
                <w:rFonts w:ascii="Calibri" w:hAnsi="Calibri" w:eastAsia="Calibri" w:cs="Calibri" w:asciiTheme="minorAscii" w:hAnsiTheme="minorAscii" w:eastAsiaTheme="minorAscii" w:cstheme="minorAscii"/>
                <w:sz w:val="16"/>
                <w:szCs w:val="16"/>
              </w:rPr>
            </w:pPr>
            <w:r w:rsidRPr="3A4704EB" w:rsidR="0BC7B503">
              <w:rPr>
                <w:rFonts w:ascii="Calibri" w:hAnsi="Calibri" w:eastAsia="Calibri" w:cs="Calibri" w:asciiTheme="minorAscii" w:hAnsiTheme="minorAscii" w:eastAsiaTheme="minorAscii" w:cstheme="minorAscii"/>
                <w:sz w:val="16"/>
                <w:szCs w:val="16"/>
              </w:rPr>
              <w:t>Emotional, Behavioural and Social</w:t>
            </w:r>
          </w:p>
        </w:tc>
        <w:tc>
          <w:tcPr>
            <w:tcW w:w="2835" w:type="dxa"/>
            <w:tcMar/>
          </w:tcPr>
          <w:p w:rsidRPr="007339A2" w:rsidR="003477A8" w:rsidP="3A4704EB" w:rsidRDefault="5FA2DBF1" w14:paraId="2402AB5C" w14:textId="77777777" w14:noSpellErr="1">
            <w:pPr>
              <w:pStyle w:val="ListParagraph"/>
              <w:numPr>
                <w:ilvl w:val="0"/>
                <w:numId w:val="5"/>
              </w:numPr>
              <w:spacing w:before="0" w:after="0"/>
              <w:ind w:left="36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 xml:space="preserve">Whole school </w:t>
            </w:r>
            <w:r w:rsidRPr="3A4704EB" w:rsidR="3095E2CB">
              <w:rPr>
                <w:rFonts w:ascii="Calibri" w:hAnsi="Calibri" w:eastAsia="Calibri" w:cs="Calibri" w:asciiTheme="minorAscii" w:hAnsiTheme="minorAscii" w:eastAsiaTheme="minorAscii" w:cstheme="minorAscii"/>
                <w:sz w:val="16"/>
                <w:szCs w:val="16"/>
              </w:rPr>
              <w:t>behaviour</w:t>
            </w:r>
            <w:r w:rsidRPr="3A4704EB" w:rsidR="3095E2CB">
              <w:rPr>
                <w:rFonts w:ascii="Calibri" w:hAnsi="Calibri" w:eastAsia="Calibri" w:cs="Calibri" w:asciiTheme="minorAscii" w:hAnsiTheme="minorAscii" w:eastAsiaTheme="minorAscii" w:cstheme="minorAscii"/>
                <w:sz w:val="16"/>
                <w:szCs w:val="16"/>
              </w:rPr>
              <w:t xml:space="preserve"> policy</w:t>
            </w:r>
          </w:p>
          <w:p w:rsidRPr="007339A2" w:rsidR="003477A8" w:rsidP="3A4704EB" w:rsidRDefault="5FA2DBF1" w14:paraId="1574A1AC" w14:textId="77777777" w14:noSpellErr="1">
            <w:pPr>
              <w:pStyle w:val="ListParagraph"/>
              <w:numPr>
                <w:ilvl w:val="0"/>
                <w:numId w:val="5"/>
              </w:numPr>
              <w:spacing w:before="0" w:after="0"/>
              <w:ind w:left="36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Whole school/ class rules</w:t>
            </w:r>
          </w:p>
          <w:p w:rsidRPr="007339A2" w:rsidR="003477A8" w:rsidP="3A4704EB" w:rsidRDefault="5FA2DBF1" w14:paraId="366AEE45" w14:textId="77777777" w14:noSpellErr="1">
            <w:pPr>
              <w:pStyle w:val="ListParagraph"/>
              <w:numPr>
                <w:ilvl w:val="0"/>
                <w:numId w:val="5"/>
              </w:numPr>
              <w:spacing w:before="0" w:after="0"/>
              <w:ind w:left="36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Class reward/sanctions systems</w:t>
            </w:r>
          </w:p>
          <w:p w:rsidRPr="007339A2" w:rsidR="003477A8" w:rsidP="3A4704EB" w:rsidRDefault="5FA2DBF1" w14:paraId="3F439C0B" w14:textId="7D2CA754" w14:noSpellErr="1">
            <w:pPr>
              <w:pStyle w:val="ListParagraph"/>
              <w:numPr>
                <w:ilvl w:val="0"/>
                <w:numId w:val="5"/>
              </w:numPr>
              <w:spacing w:before="0" w:after="0"/>
              <w:ind w:left="36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 xml:space="preserve">Strategies for teachers on </w:t>
            </w:r>
            <w:r w:rsidRPr="3A4704EB" w:rsidR="6B9701C1">
              <w:rPr>
                <w:rFonts w:ascii="Calibri" w:hAnsi="Calibri" w:eastAsia="Calibri" w:cs="Calibri" w:asciiTheme="minorAscii" w:hAnsiTheme="minorAscii" w:eastAsiaTheme="minorAscii" w:cstheme="minorAscii"/>
                <w:sz w:val="16"/>
                <w:szCs w:val="16"/>
              </w:rPr>
              <w:t>learning plans</w:t>
            </w:r>
          </w:p>
          <w:p w:rsidRPr="007339A2" w:rsidR="003477A8" w:rsidP="3A4704EB" w:rsidRDefault="5FA2DBF1" w14:paraId="1FC616B5" w14:textId="77777777" w14:noSpellErr="1">
            <w:pPr>
              <w:pStyle w:val="ListParagraph"/>
              <w:numPr>
                <w:ilvl w:val="0"/>
                <w:numId w:val="5"/>
              </w:numPr>
              <w:spacing w:before="0" w:after="0"/>
              <w:ind w:left="36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TLAC trained staff</w:t>
            </w:r>
          </w:p>
          <w:p w:rsidRPr="007339A2" w:rsidR="003477A8" w:rsidP="3A4704EB" w:rsidRDefault="5FA2DBF1" w14:paraId="0D61E6E3" w14:textId="77777777" w14:noSpellErr="1">
            <w:pPr>
              <w:pStyle w:val="ListParagraph"/>
              <w:numPr>
                <w:ilvl w:val="0"/>
                <w:numId w:val="5"/>
              </w:numPr>
              <w:spacing w:before="0" w:after="0"/>
              <w:ind w:left="36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Form time activities on SMEH</w:t>
            </w:r>
          </w:p>
          <w:p w:rsidR="003477A8" w:rsidP="3A4704EB" w:rsidRDefault="5FA2DBF1" w14:paraId="7FE350BA" w14:textId="1A5CE3DB" w14:noSpellErr="1">
            <w:pPr>
              <w:pStyle w:val="ListParagraph"/>
              <w:numPr>
                <w:ilvl w:val="0"/>
                <w:numId w:val="5"/>
              </w:numPr>
              <w:spacing w:before="0" w:after="0"/>
              <w:ind w:left="36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 xml:space="preserve">SDQ assessments </w:t>
            </w:r>
          </w:p>
          <w:p w:rsidR="00F477F4" w:rsidP="3A4704EB" w:rsidRDefault="00F477F4" w14:paraId="789DF656" w14:textId="4526651F" w14:noSpellErr="1">
            <w:pPr>
              <w:pStyle w:val="ListParagraph"/>
              <w:numPr>
                <w:ilvl w:val="0"/>
                <w:numId w:val="5"/>
              </w:numPr>
              <w:spacing w:before="0" w:after="0"/>
              <w:ind w:left="360"/>
              <w:contextualSpacing/>
              <w:rPr>
                <w:rFonts w:ascii="Calibri" w:hAnsi="Calibri" w:eastAsia="Calibri" w:cs="Calibri" w:asciiTheme="minorAscii" w:hAnsiTheme="minorAscii" w:eastAsiaTheme="minorAscii" w:cstheme="minorAscii"/>
                <w:sz w:val="16"/>
                <w:szCs w:val="16"/>
              </w:rPr>
            </w:pPr>
            <w:r w:rsidRPr="3A4704EB" w:rsidR="6CC68765">
              <w:rPr>
                <w:rFonts w:ascii="Calibri" w:hAnsi="Calibri" w:eastAsia="Calibri" w:cs="Calibri" w:asciiTheme="minorAscii" w:hAnsiTheme="minorAscii" w:eastAsiaTheme="minorAscii" w:cstheme="minorAscii"/>
                <w:sz w:val="16"/>
                <w:szCs w:val="16"/>
              </w:rPr>
              <w:t xml:space="preserve">Personal Values Curriculum </w:t>
            </w:r>
          </w:p>
          <w:p w:rsidRPr="007339A2" w:rsidR="00206495" w:rsidP="3A4704EB" w:rsidRDefault="00206495" w14:paraId="0846E3C2" w14:textId="77777777" w14:noSpellErr="1">
            <w:pPr>
              <w:pStyle w:val="ListParagraph"/>
              <w:numPr>
                <w:ilvl w:val="0"/>
                <w:numId w:val="5"/>
              </w:numPr>
              <w:spacing w:before="0" w:after="0"/>
              <w:ind w:left="360"/>
              <w:contextualSpacing/>
              <w:rPr>
                <w:rFonts w:ascii="Calibri" w:hAnsi="Calibri" w:eastAsia="Calibri" w:cs="Calibri" w:asciiTheme="minorAscii" w:hAnsiTheme="minorAscii" w:eastAsiaTheme="minorAscii" w:cstheme="minorAscii"/>
                <w:sz w:val="16"/>
                <w:szCs w:val="16"/>
              </w:rPr>
            </w:pPr>
            <w:r w:rsidRPr="3A4704EB" w:rsidR="6B9701C1">
              <w:rPr>
                <w:rFonts w:ascii="Calibri" w:hAnsi="Calibri" w:eastAsia="Calibri" w:cs="Calibri" w:asciiTheme="minorAscii" w:hAnsiTheme="minorAscii" w:eastAsiaTheme="minorAscii" w:cstheme="minorAscii"/>
                <w:sz w:val="16"/>
                <w:szCs w:val="16"/>
              </w:rPr>
              <w:t xml:space="preserve">EP advice </w:t>
            </w:r>
          </w:p>
          <w:p w:rsidRPr="00206495" w:rsidR="00206495" w:rsidP="3A4704EB" w:rsidRDefault="00206495" w14:paraId="6D02320C" w14:textId="77777777" w14:noSpellErr="1">
            <w:pPr>
              <w:spacing/>
              <w:contextualSpacing/>
              <w:rPr>
                <w:rFonts w:ascii="Calibri" w:hAnsi="Calibri" w:eastAsia="Calibri" w:cs="Calibri" w:asciiTheme="minorAscii" w:hAnsiTheme="minorAscii" w:eastAsiaTheme="minorAscii" w:cstheme="minorAscii"/>
                <w:sz w:val="16"/>
                <w:szCs w:val="16"/>
              </w:rPr>
            </w:pPr>
          </w:p>
          <w:p w:rsidRPr="007339A2" w:rsidR="003477A8" w:rsidP="3A4704EB" w:rsidRDefault="003477A8" w14:paraId="4E9CED99" w14:textId="77777777" w14:noSpellErr="1">
            <w:pPr>
              <w:rPr>
                <w:rFonts w:ascii="Calibri" w:hAnsi="Calibri" w:eastAsia="Calibri" w:cs="Calibri" w:asciiTheme="minorAscii" w:hAnsiTheme="minorAscii" w:eastAsiaTheme="minorAscii" w:cstheme="minorAscii"/>
                <w:sz w:val="16"/>
                <w:szCs w:val="16"/>
              </w:rPr>
            </w:pPr>
          </w:p>
        </w:tc>
        <w:tc>
          <w:tcPr>
            <w:tcW w:w="2835" w:type="dxa"/>
            <w:tcMar/>
          </w:tcPr>
          <w:p w:rsidRPr="00F27F30" w:rsidR="003477A8" w:rsidP="3A4704EB" w:rsidRDefault="5FA2DBF1" w14:paraId="7553F480" w14:textId="77777777" w14:noSpellErr="1">
            <w:pPr>
              <w:pStyle w:val="ListParagraph"/>
              <w:numPr>
                <w:ilvl w:val="0"/>
                <w:numId w:val="4"/>
              </w:numPr>
              <w:spacing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Small group work</w:t>
            </w:r>
          </w:p>
          <w:p w:rsidRPr="00F27F30" w:rsidR="003477A8" w:rsidP="3A4704EB" w:rsidRDefault="5FA2DBF1" w14:paraId="30D7BE40" w14:textId="77777777" w14:noSpellErr="1">
            <w:pPr>
              <w:pStyle w:val="ListParagraph"/>
              <w:numPr>
                <w:ilvl w:val="0"/>
                <w:numId w:val="4"/>
              </w:numPr>
              <w:spacing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Class/group reward system</w:t>
            </w:r>
          </w:p>
          <w:p w:rsidRPr="00F27F30" w:rsidR="003477A8" w:rsidP="3A4704EB" w:rsidRDefault="5FA2DBF1" w14:paraId="5FAA5884" w14:textId="77777777" w14:noSpellErr="1">
            <w:pPr>
              <w:pStyle w:val="ListParagraph"/>
              <w:numPr>
                <w:ilvl w:val="0"/>
                <w:numId w:val="4"/>
              </w:numPr>
              <w:spacing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Support for unstructured times (E Block)</w:t>
            </w:r>
          </w:p>
          <w:p w:rsidRPr="00F27F30" w:rsidR="003477A8" w:rsidP="3A4704EB" w:rsidRDefault="5FA2DBF1" w14:paraId="2512B3CB" w14:textId="77777777" w14:noSpellErr="1">
            <w:pPr>
              <w:pStyle w:val="ListParagraph"/>
              <w:numPr>
                <w:ilvl w:val="0"/>
                <w:numId w:val="4"/>
              </w:numPr>
              <w:spacing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New Beginnings group</w:t>
            </w:r>
          </w:p>
          <w:p w:rsidRPr="00F27F30" w:rsidR="003477A8" w:rsidP="3A4704EB" w:rsidRDefault="5FA2DBF1" w14:paraId="5988458A" w14:textId="77777777" w14:noSpellErr="1">
            <w:pPr>
              <w:pStyle w:val="ListParagraph"/>
              <w:numPr>
                <w:ilvl w:val="0"/>
                <w:numId w:val="4"/>
              </w:numPr>
              <w:spacing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Exam arrangements</w:t>
            </w:r>
          </w:p>
          <w:p w:rsidRPr="00F27F30" w:rsidR="003477A8" w:rsidP="3A4704EB" w:rsidRDefault="5FA2DBF1" w14:paraId="5BE0B452" w14:textId="77777777" w14:noSpellErr="1">
            <w:pPr>
              <w:pStyle w:val="ListParagraph"/>
              <w:numPr>
                <w:ilvl w:val="0"/>
                <w:numId w:val="4"/>
              </w:numPr>
              <w:spacing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 xml:space="preserve">Peer mediation </w:t>
            </w:r>
          </w:p>
        </w:tc>
        <w:tc>
          <w:tcPr>
            <w:tcW w:w="2977" w:type="dxa"/>
            <w:tcMar/>
          </w:tcPr>
          <w:p w:rsidRPr="00F27F30" w:rsidR="003477A8" w:rsidP="3A4704EB" w:rsidRDefault="5FA2DBF1" w14:paraId="56728AED" w14:textId="55E5D322" w14:noSpellErr="1">
            <w:pPr>
              <w:pStyle w:val="ListParagraph"/>
              <w:numPr>
                <w:ilvl w:val="0"/>
                <w:numId w:val="4"/>
              </w:numPr>
              <w:spacing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mentoring sessions</w:t>
            </w:r>
          </w:p>
          <w:p w:rsidRPr="00F27F30" w:rsidR="003477A8" w:rsidP="3A4704EB" w:rsidRDefault="5FA2DBF1" w14:paraId="03487779" w14:textId="77777777" w14:noSpellErr="1">
            <w:pPr>
              <w:pStyle w:val="ListParagraph"/>
              <w:numPr>
                <w:ilvl w:val="0"/>
                <w:numId w:val="4"/>
              </w:numPr>
              <w:spacing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School Counsellor</w:t>
            </w:r>
          </w:p>
          <w:p w:rsidRPr="00F27F30" w:rsidR="003477A8" w:rsidP="3A4704EB" w:rsidRDefault="5FA2DBF1" w14:paraId="0E1C1A7A" w14:textId="77777777" w14:noSpellErr="1">
            <w:pPr>
              <w:pStyle w:val="ListParagraph"/>
              <w:numPr>
                <w:ilvl w:val="0"/>
                <w:numId w:val="4"/>
              </w:numPr>
              <w:spacing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Individual rewards system</w:t>
            </w:r>
          </w:p>
          <w:p w:rsidRPr="00F27F30" w:rsidR="003477A8" w:rsidP="3A4704EB" w:rsidRDefault="5FA2DBF1" w14:paraId="673072AB" w14:textId="77777777" w14:noSpellErr="1">
            <w:pPr>
              <w:pStyle w:val="ListParagraph"/>
              <w:numPr>
                <w:ilvl w:val="0"/>
                <w:numId w:val="4"/>
              </w:numPr>
              <w:spacing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Therapeutic sessions</w:t>
            </w:r>
          </w:p>
          <w:p w:rsidRPr="00F27F30" w:rsidR="003477A8" w:rsidP="3A4704EB" w:rsidRDefault="5FA2DBF1" w14:paraId="48ABEB61" w14:textId="77777777" w14:noSpellErr="1">
            <w:pPr>
              <w:pStyle w:val="ListParagraph"/>
              <w:numPr>
                <w:ilvl w:val="0"/>
                <w:numId w:val="4"/>
              </w:numPr>
              <w:spacing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Anger management sessions</w:t>
            </w:r>
          </w:p>
          <w:p w:rsidRPr="00F27F30" w:rsidR="003477A8" w:rsidP="3A4704EB" w:rsidRDefault="5FA2DBF1" w14:paraId="0671B93D" w14:textId="77777777" w14:noSpellErr="1">
            <w:pPr>
              <w:pStyle w:val="ListParagraph"/>
              <w:numPr>
                <w:ilvl w:val="0"/>
                <w:numId w:val="4"/>
              </w:numPr>
              <w:spacing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Social skills interventions</w:t>
            </w:r>
          </w:p>
          <w:p w:rsidRPr="00F27F30" w:rsidR="003477A8" w:rsidP="3A4704EB" w:rsidRDefault="5FA2DBF1" w14:paraId="53DC1A32" w14:textId="77777777" w14:noSpellErr="1">
            <w:pPr>
              <w:pStyle w:val="ListParagraph"/>
              <w:numPr>
                <w:ilvl w:val="0"/>
                <w:numId w:val="4"/>
              </w:numPr>
              <w:spacing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Emotional literacy interventions</w:t>
            </w:r>
          </w:p>
          <w:p w:rsidRPr="00F27F30" w:rsidR="003477A8" w:rsidP="3A4704EB" w:rsidRDefault="5FA2DBF1" w14:paraId="3DE5E37B" w14:textId="77777777" w14:noSpellErr="1">
            <w:pPr>
              <w:pStyle w:val="ListParagraph"/>
              <w:numPr>
                <w:ilvl w:val="0"/>
                <w:numId w:val="4"/>
              </w:numPr>
              <w:spacing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 xml:space="preserve">Jamie’s Farm </w:t>
            </w:r>
          </w:p>
          <w:p w:rsidRPr="00F27F30" w:rsidR="003477A8" w:rsidP="3A4704EB" w:rsidRDefault="5FA2DBF1" w14:paraId="3754AE11" w14:textId="77777777" w14:noSpellErr="1">
            <w:pPr>
              <w:pStyle w:val="ListParagraph"/>
              <w:numPr>
                <w:ilvl w:val="0"/>
                <w:numId w:val="4"/>
              </w:numPr>
              <w:spacing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Individualised</w:t>
            </w:r>
            <w:r w:rsidRPr="3A4704EB" w:rsidR="3095E2CB">
              <w:rPr>
                <w:rFonts w:ascii="Calibri" w:hAnsi="Calibri" w:eastAsia="Calibri" w:cs="Calibri" w:asciiTheme="minorAscii" w:hAnsiTheme="minorAscii" w:eastAsiaTheme="minorAscii" w:cstheme="minorAscii"/>
                <w:sz w:val="16"/>
                <w:szCs w:val="16"/>
              </w:rPr>
              <w:t xml:space="preserve"> alternatives to sanctions </w:t>
            </w:r>
          </w:p>
          <w:p w:rsidRPr="00F27F30" w:rsidR="003477A8" w:rsidP="3A4704EB" w:rsidRDefault="5FA2DBF1" w14:paraId="46A6877C" w14:textId="440EF48D" w14:noSpellErr="1">
            <w:pPr>
              <w:pStyle w:val="ListParagraph"/>
              <w:numPr>
                <w:ilvl w:val="0"/>
                <w:numId w:val="4"/>
              </w:numPr>
              <w:spacing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 xml:space="preserve">Lesson withdrawal in E Block- </w:t>
            </w:r>
            <w:r w:rsidRPr="3A4704EB" w:rsidR="4E5D28A9">
              <w:rPr>
                <w:rFonts w:ascii="Calibri" w:hAnsi="Calibri" w:eastAsia="Calibri" w:cs="Calibri" w:asciiTheme="minorAscii" w:hAnsiTheme="minorAscii" w:eastAsiaTheme="minorAscii" w:cstheme="minorAscii"/>
                <w:sz w:val="16"/>
                <w:szCs w:val="16"/>
              </w:rPr>
              <w:t>work set on Teams</w:t>
            </w:r>
            <w:r w:rsidRPr="3A4704EB" w:rsidR="3095E2CB">
              <w:rPr>
                <w:rFonts w:ascii="Calibri" w:hAnsi="Calibri" w:eastAsia="Calibri" w:cs="Calibri" w:asciiTheme="minorAscii" w:hAnsiTheme="minorAscii" w:eastAsiaTheme="minorAscii" w:cstheme="minorAscii"/>
                <w:sz w:val="16"/>
                <w:szCs w:val="16"/>
              </w:rPr>
              <w:t xml:space="preserve"> </w:t>
            </w:r>
          </w:p>
          <w:p w:rsidRPr="00F27F30" w:rsidR="003477A8" w:rsidP="3A4704EB" w:rsidRDefault="5FA2DBF1" w14:paraId="7DA87A8F" w14:textId="2250A45C" w14:noSpellErr="1">
            <w:pPr>
              <w:pStyle w:val="ListParagraph"/>
              <w:numPr>
                <w:ilvl w:val="0"/>
                <w:numId w:val="4"/>
              </w:numPr>
              <w:spacing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AP for KS4</w:t>
            </w:r>
          </w:p>
          <w:p w:rsidRPr="00F27F30" w:rsidR="00253236" w:rsidP="3A4704EB" w:rsidRDefault="00253236" w14:paraId="0AA79701" w14:textId="699CC1E0" w14:noSpellErr="1">
            <w:pPr>
              <w:pStyle w:val="ListParagraph"/>
              <w:numPr>
                <w:ilvl w:val="0"/>
                <w:numId w:val="4"/>
              </w:numPr>
              <w:spacing w:after="0"/>
              <w:contextualSpacing/>
              <w:rPr>
                <w:rFonts w:ascii="Calibri" w:hAnsi="Calibri" w:eastAsia="Calibri" w:cs="Calibri" w:asciiTheme="minorAscii" w:hAnsiTheme="minorAscii" w:eastAsiaTheme="minorAscii" w:cstheme="minorAscii"/>
                <w:sz w:val="16"/>
                <w:szCs w:val="16"/>
              </w:rPr>
            </w:pPr>
            <w:r w:rsidRPr="3A4704EB" w:rsidR="00253236">
              <w:rPr>
                <w:rFonts w:ascii="Calibri" w:hAnsi="Calibri" w:eastAsia="Calibri" w:cs="Calibri" w:asciiTheme="minorAscii" w:hAnsiTheme="minorAscii" w:eastAsiaTheme="minorAscii" w:cstheme="minorAscii"/>
                <w:sz w:val="16"/>
                <w:szCs w:val="16"/>
              </w:rPr>
              <w:t xml:space="preserve">Re-Balance </w:t>
            </w:r>
          </w:p>
          <w:p w:rsidRPr="00F27F30" w:rsidR="007C2EB0" w:rsidP="3A4704EB" w:rsidRDefault="778706DA" w14:paraId="4372A9F9" w14:textId="6ACAC5E3" w14:noSpellErr="1">
            <w:pPr>
              <w:pStyle w:val="ListParagraph"/>
              <w:numPr>
                <w:ilvl w:val="0"/>
                <w:numId w:val="4"/>
              </w:numPr>
              <w:spacing w:after="0"/>
              <w:rPr>
                <w:rFonts w:ascii="Calibri" w:hAnsi="Calibri" w:eastAsia="Calibri" w:cs="Calibri" w:asciiTheme="minorAscii" w:hAnsiTheme="minorAscii" w:eastAsiaTheme="minorAscii" w:cstheme="minorAscii"/>
                <w:sz w:val="16"/>
                <w:szCs w:val="16"/>
              </w:rPr>
            </w:pPr>
            <w:r w:rsidRPr="3A4704EB" w:rsidR="6E2D0CAF">
              <w:rPr>
                <w:rFonts w:ascii="Calibri" w:hAnsi="Calibri" w:eastAsia="Calibri" w:cs="Calibri" w:asciiTheme="minorAscii" w:hAnsiTheme="minorAscii" w:eastAsiaTheme="minorAscii" w:cstheme="minorAscii"/>
                <w:sz w:val="16"/>
                <w:szCs w:val="16"/>
              </w:rPr>
              <w:t xml:space="preserve">Drawing and Talking Therapy </w:t>
            </w:r>
          </w:p>
        </w:tc>
      </w:tr>
      <w:tr w:rsidR="003477A8" w:rsidTr="073E502F" w14:paraId="523186B9" w14:textId="77777777">
        <w:tc>
          <w:tcPr>
            <w:tcW w:w="1271" w:type="dxa"/>
            <w:shd w:val="clear" w:color="auto" w:fill="BFBFBF" w:themeFill="background1" w:themeFillShade="BF"/>
            <w:tcMar/>
          </w:tcPr>
          <w:p w:rsidRPr="007339A2" w:rsidR="003477A8" w:rsidP="3A4704EB" w:rsidRDefault="003477A8" w14:paraId="217BA6BB" w14:textId="77777777" w14:noSpellErr="1">
            <w:pPr>
              <w:rPr>
                <w:rFonts w:ascii="Calibri" w:hAnsi="Calibri" w:eastAsia="Calibri" w:cs="Calibri" w:asciiTheme="minorAscii" w:hAnsiTheme="minorAscii" w:eastAsiaTheme="minorAscii" w:cstheme="minorAscii"/>
                <w:sz w:val="16"/>
                <w:szCs w:val="16"/>
              </w:rPr>
            </w:pPr>
            <w:r w:rsidRPr="3A4704EB" w:rsidR="0BC7B503">
              <w:rPr>
                <w:rFonts w:ascii="Calibri" w:hAnsi="Calibri" w:eastAsia="Calibri" w:cs="Calibri" w:asciiTheme="minorAscii" w:hAnsiTheme="minorAscii" w:eastAsiaTheme="minorAscii" w:cstheme="minorAscii"/>
                <w:sz w:val="16"/>
                <w:szCs w:val="16"/>
              </w:rPr>
              <w:t>Sensory and Physical</w:t>
            </w:r>
          </w:p>
        </w:tc>
        <w:tc>
          <w:tcPr>
            <w:tcW w:w="2835" w:type="dxa"/>
            <w:tcMar/>
          </w:tcPr>
          <w:p w:rsidRPr="007339A2" w:rsidR="003477A8" w:rsidP="3A4704EB" w:rsidRDefault="5FA2DBF1" w14:paraId="1FB8223C" w14:textId="77777777" w14:noSpellErr="1">
            <w:pPr>
              <w:pStyle w:val="ListParagraph"/>
              <w:numPr>
                <w:ilvl w:val="0"/>
                <w:numId w:val="6"/>
              </w:numPr>
              <w:spacing w:before="0"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Flexible teaching arrangements</w:t>
            </w:r>
          </w:p>
          <w:p w:rsidRPr="007339A2" w:rsidR="003477A8" w:rsidP="3A4704EB" w:rsidRDefault="5FA2DBF1" w14:paraId="76062A84" w14:textId="77777777" w14:noSpellErr="1">
            <w:pPr>
              <w:pStyle w:val="ListParagraph"/>
              <w:numPr>
                <w:ilvl w:val="0"/>
                <w:numId w:val="6"/>
              </w:numPr>
              <w:spacing w:before="0"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Adjustable tables</w:t>
            </w:r>
          </w:p>
          <w:p w:rsidRPr="007339A2" w:rsidR="003477A8" w:rsidP="3A4704EB" w:rsidRDefault="5FA2DBF1" w14:paraId="6599F82C" w14:textId="77777777" w14:noSpellErr="1">
            <w:pPr>
              <w:pStyle w:val="ListParagraph"/>
              <w:numPr>
                <w:ilvl w:val="0"/>
                <w:numId w:val="6"/>
              </w:numPr>
              <w:spacing w:before="0"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Medical support</w:t>
            </w:r>
          </w:p>
          <w:p w:rsidRPr="007339A2" w:rsidR="003477A8" w:rsidP="3A4704EB" w:rsidRDefault="5FA2DBF1" w14:paraId="5ED29151" w14:textId="77777777" w14:noSpellErr="1">
            <w:pPr>
              <w:pStyle w:val="ListParagraph"/>
              <w:numPr>
                <w:ilvl w:val="0"/>
                <w:numId w:val="6"/>
              </w:numPr>
              <w:spacing w:before="0"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Whole school training</w:t>
            </w:r>
          </w:p>
          <w:p w:rsidRPr="007339A2" w:rsidR="003477A8" w:rsidP="3A4704EB" w:rsidRDefault="5FA2DBF1" w14:paraId="4F1DA864" w14:textId="77777777" w14:noSpellErr="1">
            <w:pPr>
              <w:pStyle w:val="ListParagraph"/>
              <w:numPr>
                <w:ilvl w:val="0"/>
                <w:numId w:val="6"/>
              </w:numPr>
              <w:spacing w:before="0"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Disabled toilets across the school</w:t>
            </w:r>
          </w:p>
          <w:p w:rsidRPr="007339A2" w:rsidR="003477A8" w:rsidP="3A4704EB" w:rsidRDefault="5FA2DBF1" w14:paraId="3FD1E79C" w14:textId="77777777" w14:noSpellErr="1">
            <w:pPr>
              <w:pStyle w:val="ListParagraph"/>
              <w:numPr>
                <w:ilvl w:val="0"/>
                <w:numId w:val="6"/>
              </w:numPr>
              <w:spacing w:before="0"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Lift pass</w:t>
            </w:r>
          </w:p>
          <w:p w:rsidRPr="007339A2" w:rsidR="003477A8" w:rsidP="3A4704EB" w:rsidRDefault="5FA2DBF1" w14:paraId="72AF18FF" w14:textId="77777777" w14:noSpellErr="1">
            <w:pPr>
              <w:pStyle w:val="ListParagraph"/>
              <w:numPr>
                <w:ilvl w:val="0"/>
                <w:numId w:val="6"/>
              </w:numPr>
              <w:spacing w:before="0"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Early lunch pass/leaving lesson pass</w:t>
            </w:r>
          </w:p>
          <w:p w:rsidR="003477A8" w:rsidP="3A4704EB" w:rsidRDefault="5FA2DBF1" w14:paraId="04031219" w14:textId="77777777" w14:noSpellErr="1">
            <w:pPr>
              <w:pStyle w:val="ListParagraph"/>
              <w:numPr>
                <w:ilvl w:val="0"/>
                <w:numId w:val="6"/>
              </w:numPr>
              <w:spacing w:before="0"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Strategies for teachers on OPP</w:t>
            </w:r>
          </w:p>
          <w:p w:rsidR="00F477F4" w:rsidP="3A4704EB" w:rsidRDefault="00F477F4" w14:paraId="2D7A4B85" w14:textId="77777777" w14:noSpellErr="1">
            <w:pPr>
              <w:pStyle w:val="ListParagraph"/>
              <w:numPr>
                <w:ilvl w:val="0"/>
                <w:numId w:val="6"/>
              </w:numPr>
              <w:spacing w:before="0" w:after="0"/>
              <w:contextualSpacing/>
              <w:rPr>
                <w:rFonts w:ascii="Calibri" w:hAnsi="Calibri" w:eastAsia="Calibri" w:cs="Calibri" w:asciiTheme="minorAscii" w:hAnsiTheme="minorAscii" w:eastAsiaTheme="minorAscii" w:cstheme="minorAscii"/>
                <w:sz w:val="16"/>
                <w:szCs w:val="16"/>
              </w:rPr>
            </w:pPr>
            <w:r w:rsidRPr="3A4704EB" w:rsidR="6CC68765">
              <w:rPr>
                <w:rFonts w:ascii="Calibri" w:hAnsi="Calibri" w:eastAsia="Calibri" w:cs="Calibri" w:asciiTheme="minorAscii" w:hAnsiTheme="minorAscii" w:eastAsiaTheme="minorAscii" w:cstheme="minorAscii"/>
                <w:sz w:val="16"/>
                <w:szCs w:val="16"/>
              </w:rPr>
              <w:t xml:space="preserve">Advice from </w:t>
            </w:r>
            <w:r w:rsidRPr="3A4704EB" w:rsidR="6CC68765">
              <w:rPr>
                <w:rFonts w:ascii="Calibri" w:hAnsi="Calibri" w:eastAsia="Calibri" w:cs="Calibri" w:asciiTheme="minorAscii" w:hAnsiTheme="minorAscii" w:eastAsiaTheme="minorAscii" w:cstheme="minorAscii"/>
                <w:sz w:val="16"/>
                <w:szCs w:val="16"/>
              </w:rPr>
              <w:t>specialist</w:t>
            </w:r>
            <w:r w:rsidRPr="3A4704EB" w:rsidR="6CC68765">
              <w:rPr>
                <w:rFonts w:ascii="Calibri" w:hAnsi="Calibri" w:eastAsia="Calibri" w:cs="Calibri" w:asciiTheme="minorAscii" w:hAnsiTheme="minorAscii" w:eastAsiaTheme="minorAscii" w:cstheme="minorAscii"/>
                <w:sz w:val="16"/>
                <w:szCs w:val="16"/>
              </w:rPr>
              <w:t xml:space="preserve"> HI and VI.</w:t>
            </w:r>
          </w:p>
          <w:p w:rsidRPr="007339A2" w:rsidR="00206495" w:rsidP="3A4704EB" w:rsidRDefault="00206495" w14:paraId="425ED9DC" w14:textId="328001C8" w14:noSpellErr="1">
            <w:pPr>
              <w:pStyle w:val="ListParagraph"/>
              <w:numPr>
                <w:ilvl w:val="0"/>
                <w:numId w:val="6"/>
              </w:numPr>
              <w:spacing w:before="0" w:after="0"/>
              <w:contextualSpacing/>
              <w:rPr>
                <w:rFonts w:ascii="Calibri" w:hAnsi="Calibri" w:eastAsia="Calibri" w:cs="Calibri" w:asciiTheme="minorAscii" w:hAnsiTheme="minorAscii" w:eastAsiaTheme="minorAscii" w:cstheme="minorAscii"/>
                <w:sz w:val="16"/>
                <w:szCs w:val="16"/>
              </w:rPr>
            </w:pPr>
            <w:r w:rsidRPr="3A4704EB" w:rsidR="6B9701C1">
              <w:rPr>
                <w:rFonts w:ascii="Calibri" w:hAnsi="Calibri" w:eastAsia="Calibri" w:cs="Calibri" w:asciiTheme="minorAscii" w:hAnsiTheme="minorAscii" w:eastAsiaTheme="minorAscii" w:cstheme="minorAscii"/>
                <w:sz w:val="16"/>
                <w:szCs w:val="16"/>
              </w:rPr>
              <w:t>Advice from OT</w:t>
            </w:r>
          </w:p>
        </w:tc>
        <w:tc>
          <w:tcPr>
            <w:tcW w:w="2835" w:type="dxa"/>
            <w:tcMar/>
          </w:tcPr>
          <w:p w:rsidRPr="007339A2" w:rsidR="003477A8" w:rsidP="3A4704EB" w:rsidRDefault="5FA2DBF1" w14:paraId="4BD8A410" w14:textId="77777777" w14:noSpellErr="1">
            <w:pPr>
              <w:pStyle w:val="ListParagraph"/>
              <w:numPr>
                <w:ilvl w:val="0"/>
                <w:numId w:val="6"/>
              </w:numPr>
              <w:spacing w:before="0"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Additional</w:t>
            </w:r>
            <w:r w:rsidRPr="3A4704EB" w:rsidR="3095E2CB">
              <w:rPr>
                <w:rFonts w:ascii="Calibri" w:hAnsi="Calibri" w:eastAsia="Calibri" w:cs="Calibri" w:asciiTheme="minorAscii" w:hAnsiTheme="minorAscii" w:eastAsiaTheme="minorAscii" w:cstheme="minorAscii"/>
                <w:sz w:val="16"/>
                <w:szCs w:val="16"/>
              </w:rPr>
              <w:t xml:space="preserve"> handwriting practice</w:t>
            </w:r>
          </w:p>
          <w:p w:rsidRPr="007339A2" w:rsidR="003477A8" w:rsidP="3A4704EB" w:rsidRDefault="5FA2DBF1" w14:paraId="511ADD2B" w14:textId="77777777" w14:noSpellErr="1">
            <w:pPr>
              <w:pStyle w:val="ListParagraph"/>
              <w:numPr>
                <w:ilvl w:val="0"/>
                <w:numId w:val="6"/>
              </w:numPr>
              <w:spacing w:before="0"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 xml:space="preserve">Access to </w:t>
            </w:r>
            <w:r w:rsidRPr="3A4704EB" w:rsidR="3095E2CB">
              <w:rPr>
                <w:rFonts w:ascii="Calibri" w:hAnsi="Calibri" w:eastAsia="Calibri" w:cs="Calibri" w:asciiTheme="minorAscii" w:hAnsiTheme="minorAscii" w:eastAsiaTheme="minorAscii" w:cstheme="minorAscii"/>
                <w:sz w:val="16"/>
                <w:szCs w:val="16"/>
              </w:rPr>
              <w:t>specialised</w:t>
            </w:r>
            <w:r w:rsidRPr="3A4704EB" w:rsidR="3095E2CB">
              <w:rPr>
                <w:rFonts w:ascii="Calibri" w:hAnsi="Calibri" w:eastAsia="Calibri" w:cs="Calibri" w:asciiTheme="minorAscii" w:hAnsiTheme="minorAscii" w:eastAsiaTheme="minorAscii" w:cstheme="minorAscii"/>
                <w:sz w:val="16"/>
                <w:szCs w:val="16"/>
              </w:rPr>
              <w:t xml:space="preserve"> equipment such as pen/pencil grips, special pens</w:t>
            </w:r>
          </w:p>
          <w:p w:rsidRPr="007339A2" w:rsidR="003477A8" w:rsidP="3A4704EB" w:rsidRDefault="5FA2DBF1" w14:paraId="0EA38EEB" w14:textId="77777777" w14:noSpellErr="1">
            <w:pPr>
              <w:pStyle w:val="ListParagraph"/>
              <w:numPr>
                <w:ilvl w:val="0"/>
                <w:numId w:val="6"/>
              </w:numPr>
              <w:spacing w:before="0"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Access to fidget resources such as visual timers, tangles, cubes</w:t>
            </w:r>
          </w:p>
          <w:p w:rsidRPr="007339A2" w:rsidR="003477A8" w:rsidP="3A4704EB" w:rsidRDefault="5FA2DBF1" w14:paraId="33AE8E1C" w14:textId="77777777" w14:noSpellErr="1">
            <w:pPr>
              <w:pStyle w:val="ListParagraph"/>
              <w:numPr>
                <w:ilvl w:val="0"/>
                <w:numId w:val="6"/>
              </w:numPr>
              <w:spacing w:before="0"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Exam arrangements</w:t>
            </w:r>
          </w:p>
          <w:p w:rsidRPr="007339A2" w:rsidR="003477A8" w:rsidP="3A4704EB" w:rsidRDefault="5FA2DBF1" w14:paraId="4A8E9F9D" w14:textId="77777777" w14:noSpellErr="1">
            <w:pPr>
              <w:pStyle w:val="ListParagraph"/>
              <w:numPr>
                <w:ilvl w:val="0"/>
                <w:numId w:val="6"/>
              </w:numPr>
              <w:spacing w:before="0"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Enlarged resources/ use of radio</w:t>
            </w:r>
          </w:p>
          <w:p w:rsidR="003477A8" w:rsidP="3A4704EB" w:rsidRDefault="5FA2DBF1" w14:paraId="1AA530AE" w14:textId="77777777" w14:noSpellErr="1">
            <w:pPr>
              <w:pStyle w:val="ListParagraph"/>
              <w:numPr>
                <w:ilvl w:val="0"/>
                <w:numId w:val="6"/>
              </w:numPr>
              <w:spacing w:before="0"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Specialised</w:t>
            </w:r>
            <w:r w:rsidRPr="3A4704EB" w:rsidR="3095E2CB">
              <w:rPr>
                <w:rFonts w:ascii="Calibri" w:hAnsi="Calibri" w:eastAsia="Calibri" w:cs="Calibri" w:asciiTheme="minorAscii" w:hAnsiTheme="minorAscii" w:eastAsiaTheme="minorAscii" w:cstheme="minorAscii"/>
                <w:sz w:val="16"/>
                <w:szCs w:val="16"/>
              </w:rPr>
              <w:t xml:space="preserve"> stools/cushions </w:t>
            </w:r>
          </w:p>
          <w:p w:rsidRPr="007339A2" w:rsidR="007C2EB0" w:rsidP="3A4704EB" w:rsidRDefault="007C2EB0" w14:paraId="5C8E22E6" w14:textId="5A58C5B2" w14:noSpellErr="1">
            <w:pPr>
              <w:pStyle w:val="ListParagraph"/>
              <w:numPr>
                <w:numId w:val="0"/>
              </w:numPr>
              <w:spacing w:before="0" w:after="0"/>
              <w:ind w:left="720"/>
              <w:contextualSpacing/>
              <w:rPr>
                <w:rFonts w:ascii="Calibri" w:hAnsi="Calibri" w:eastAsia="Calibri" w:cs="Calibri" w:asciiTheme="minorAscii" w:hAnsiTheme="minorAscii" w:eastAsiaTheme="minorAscii" w:cstheme="minorAscii"/>
                <w:sz w:val="16"/>
                <w:szCs w:val="16"/>
              </w:rPr>
            </w:pPr>
          </w:p>
        </w:tc>
        <w:tc>
          <w:tcPr>
            <w:tcW w:w="2977" w:type="dxa"/>
            <w:tcMar/>
          </w:tcPr>
          <w:p w:rsidRPr="007339A2" w:rsidR="003477A8" w:rsidP="3A4704EB" w:rsidRDefault="5FA2DBF1" w14:paraId="53DDBBBA" w14:textId="77777777" w14:noSpellErr="1">
            <w:pPr>
              <w:pStyle w:val="ListParagraph"/>
              <w:numPr>
                <w:ilvl w:val="0"/>
                <w:numId w:val="6"/>
              </w:numPr>
              <w:spacing w:before="0"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 xml:space="preserve">Individual support during PE lessons- </w:t>
            </w:r>
            <w:r w:rsidRPr="3A4704EB" w:rsidR="3095E2CB">
              <w:rPr>
                <w:rFonts w:ascii="Calibri" w:hAnsi="Calibri" w:eastAsia="Calibri" w:cs="Calibri" w:asciiTheme="minorAscii" w:hAnsiTheme="minorAscii" w:eastAsiaTheme="minorAscii" w:cstheme="minorAscii"/>
                <w:sz w:val="16"/>
                <w:szCs w:val="16"/>
              </w:rPr>
              <w:t>specialised</w:t>
            </w:r>
            <w:r w:rsidRPr="3A4704EB" w:rsidR="3095E2CB">
              <w:rPr>
                <w:rFonts w:ascii="Calibri" w:hAnsi="Calibri" w:eastAsia="Calibri" w:cs="Calibri" w:asciiTheme="minorAscii" w:hAnsiTheme="minorAscii" w:eastAsiaTheme="minorAscii" w:cstheme="minorAscii"/>
                <w:sz w:val="16"/>
                <w:szCs w:val="16"/>
              </w:rPr>
              <w:t xml:space="preserve"> PE equipment </w:t>
            </w:r>
          </w:p>
          <w:p w:rsidRPr="007339A2" w:rsidR="003477A8" w:rsidP="3A4704EB" w:rsidRDefault="5FA2DBF1" w14:paraId="7C77B72B" w14:textId="77777777" w14:noSpellErr="1">
            <w:pPr>
              <w:pStyle w:val="ListParagraph"/>
              <w:numPr>
                <w:ilvl w:val="0"/>
                <w:numId w:val="6"/>
              </w:numPr>
              <w:spacing w:before="0"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 xml:space="preserve">Access to </w:t>
            </w:r>
            <w:r w:rsidRPr="3A4704EB" w:rsidR="3095E2CB">
              <w:rPr>
                <w:rFonts w:ascii="Calibri" w:hAnsi="Calibri" w:eastAsia="Calibri" w:cs="Calibri" w:asciiTheme="minorAscii" w:hAnsiTheme="minorAscii" w:eastAsiaTheme="minorAscii" w:cstheme="minorAscii"/>
                <w:sz w:val="16"/>
                <w:szCs w:val="16"/>
              </w:rPr>
              <w:t>specialised</w:t>
            </w:r>
            <w:r w:rsidRPr="3A4704EB" w:rsidR="3095E2CB">
              <w:rPr>
                <w:rFonts w:ascii="Calibri" w:hAnsi="Calibri" w:eastAsia="Calibri" w:cs="Calibri" w:asciiTheme="minorAscii" w:hAnsiTheme="minorAscii" w:eastAsiaTheme="minorAscii" w:cstheme="minorAscii"/>
                <w:sz w:val="16"/>
                <w:szCs w:val="16"/>
              </w:rPr>
              <w:t xml:space="preserve"> ICT resources </w:t>
            </w:r>
          </w:p>
          <w:p w:rsidRPr="007339A2" w:rsidR="003477A8" w:rsidP="3A4704EB" w:rsidRDefault="5FA2DBF1" w14:paraId="76A3C8D9" w14:textId="77777777" w14:noSpellErr="1">
            <w:pPr>
              <w:pStyle w:val="ListParagraph"/>
              <w:numPr>
                <w:ilvl w:val="0"/>
                <w:numId w:val="6"/>
              </w:numPr>
              <w:spacing w:before="0"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Modified curriculum materials from VI team</w:t>
            </w:r>
          </w:p>
          <w:p w:rsidRPr="007339A2" w:rsidR="003477A8" w:rsidP="3A4704EB" w:rsidRDefault="5FA2DBF1" w14:paraId="045D2578" w14:textId="77777777" w14:noSpellErr="1">
            <w:pPr>
              <w:pStyle w:val="ListParagraph"/>
              <w:numPr>
                <w:ilvl w:val="0"/>
                <w:numId w:val="6"/>
              </w:numPr>
              <w:spacing w:before="0"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Lesson withdrawal in E Block</w:t>
            </w:r>
          </w:p>
          <w:p w:rsidRPr="007339A2" w:rsidR="003477A8" w:rsidP="3A4704EB" w:rsidRDefault="5FA2DBF1" w14:paraId="230236F3" w14:textId="458BCCC5" w14:noSpellErr="1">
            <w:pPr>
              <w:pStyle w:val="ListParagraph"/>
              <w:numPr>
                <w:ilvl w:val="0"/>
                <w:numId w:val="6"/>
              </w:numPr>
              <w:spacing w:before="0" w:after="0"/>
              <w:contextualSpacing/>
              <w:rPr>
                <w:rFonts w:ascii="Calibri" w:hAnsi="Calibri" w:eastAsia="Calibri" w:cs="Calibri" w:asciiTheme="minorAscii" w:hAnsiTheme="minorAscii" w:eastAsiaTheme="minorAscii" w:cstheme="minorAscii"/>
                <w:sz w:val="16"/>
                <w:szCs w:val="16"/>
              </w:rPr>
            </w:pPr>
            <w:r w:rsidRPr="3A4704EB" w:rsidR="3095E2CB">
              <w:rPr>
                <w:rFonts w:ascii="Calibri" w:hAnsi="Calibri" w:eastAsia="Calibri" w:cs="Calibri" w:asciiTheme="minorAscii" w:hAnsiTheme="minorAscii" w:eastAsiaTheme="minorAscii" w:cstheme="minorAscii"/>
                <w:sz w:val="16"/>
                <w:szCs w:val="16"/>
              </w:rPr>
              <w:t>Specialised</w:t>
            </w:r>
            <w:r w:rsidRPr="3A4704EB" w:rsidR="3095E2CB">
              <w:rPr>
                <w:rFonts w:ascii="Calibri" w:hAnsi="Calibri" w:eastAsia="Calibri" w:cs="Calibri" w:asciiTheme="minorAscii" w:hAnsiTheme="minorAscii" w:eastAsiaTheme="minorAscii" w:cstheme="minorAscii"/>
                <w:sz w:val="16"/>
                <w:szCs w:val="16"/>
              </w:rPr>
              <w:t xml:space="preserve"> OT </w:t>
            </w:r>
            <w:r w:rsidRPr="3A4704EB" w:rsidR="3095E2CB">
              <w:rPr>
                <w:rFonts w:ascii="Calibri" w:hAnsi="Calibri" w:eastAsia="Calibri" w:cs="Calibri" w:asciiTheme="minorAscii" w:hAnsiTheme="minorAscii" w:eastAsiaTheme="minorAscii" w:cstheme="minorAscii"/>
                <w:sz w:val="16"/>
                <w:szCs w:val="16"/>
              </w:rPr>
              <w:t>programmes</w:t>
            </w:r>
            <w:r w:rsidRPr="3A4704EB" w:rsidR="3095E2CB">
              <w:rPr>
                <w:rFonts w:ascii="Calibri" w:hAnsi="Calibri" w:eastAsia="Calibri" w:cs="Calibri" w:asciiTheme="minorAscii" w:hAnsiTheme="minorAscii" w:eastAsiaTheme="minorAscii" w:cstheme="minorAscii"/>
                <w:sz w:val="16"/>
                <w:szCs w:val="16"/>
              </w:rPr>
              <w:t xml:space="preserve"> </w:t>
            </w:r>
          </w:p>
          <w:p w:rsidRPr="007339A2" w:rsidR="003477A8" w:rsidP="3A4704EB" w:rsidRDefault="656FEDA5" w14:paraId="220CD730" w14:textId="05C2EB1A" w14:noSpellErr="1">
            <w:pPr>
              <w:pStyle w:val="ListParagraph"/>
              <w:numPr>
                <w:ilvl w:val="0"/>
                <w:numId w:val="6"/>
              </w:numPr>
              <w:spacing w:before="0" w:after="0"/>
              <w:contextualSpacing/>
              <w:rPr>
                <w:rFonts w:ascii="Calibri" w:hAnsi="Calibri" w:eastAsia="Calibri" w:cs="Calibri" w:asciiTheme="minorAscii" w:hAnsiTheme="minorAscii" w:eastAsiaTheme="minorAscii" w:cstheme="minorAscii"/>
                <w:sz w:val="16"/>
                <w:szCs w:val="16"/>
              </w:rPr>
            </w:pPr>
            <w:r w:rsidRPr="3A4704EB" w:rsidR="17CD7C86">
              <w:rPr>
                <w:rFonts w:ascii="Calibri" w:hAnsi="Calibri" w:eastAsia="Calibri" w:cs="Calibri" w:asciiTheme="minorAscii" w:hAnsiTheme="minorAscii" w:eastAsiaTheme="minorAscii" w:cstheme="minorAscii"/>
                <w:sz w:val="16"/>
                <w:szCs w:val="16"/>
              </w:rPr>
              <w:t>Software on I-pads to access IWB</w:t>
            </w:r>
          </w:p>
          <w:p w:rsidRPr="007339A2" w:rsidR="003477A8" w:rsidP="3A4704EB" w:rsidRDefault="518F8D06" w14:paraId="43B9BB33" w14:textId="0C3FCBB7" w14:noSpellErr="1">
            <w:pPr>
              <w:pStyle w:val="ListParagraph"/>
              <w:numPr>
                <w:ilvl w:val="0"/>
                <w:numId w:val="6"/>
              </w:numPr>
              <w:spacing w:before="0" w:after="0"/>
              <w:contextualSpacing/>
              <w:rPr>
                <w:rFonts w:ascii="Calibri" w:hAnsi="Calibri" w:eastAsia="Calibri" w:cs="Calibri" w:asciiTheme="minorAscii" w:hAnsiTheme="minorAscii" w:eastAsiaTheme="minorAscii" w:cstheme="minorAscii"/>
                <w:sz w:val="16"/>
                <w:szCs w:val="16"/>
              </w:rPr>
            </w:pPr>
            <w:r w:rsidRPr="3A4704EB" w:rsidR="17D88760">
              <w:rPr>
                <w:rFonts w:ascii="Calibri" w:hAnsi="Calibri" w:eastAsia="Calibri" w:cs="Calibri" w:asciiTheme="minorAscii" w:hAnsiTheme="minorAscii" w:eastAsiaTheme="minorAscii" w:cstheme="minorAscii"/>
                <w:sz w:val="16"/>
                <w:szCs w:val="16"/>
              </w:rPr>
              <w:t>Movement in lessons</w:t>
            </w:r>
          </w:p>
          <w:p w:rsidRPr="007339A2" w:rsidR="003477A8" w:rsidP="3A4704EB" w:rsidRDefault="518F8D06" w14:paraId="771D004D" w14:textId="037018D2" w14:noSpellErr="1">
            <w:pPr>
              <w:pStyle w:val="ListParagraph"/>
              <w:numPr>
                <w:ilvl w:val="0"/>
                <w:numId w:val="6"/>
              </w:numPr>
              <w:spacing w:before="0" w:after="0"/>
              <w:contextualSpacing/>
              <w:rPr>
                <w:rFonts w:ascii="Calibri" w:hAnsi="Calibri" w:eastAsia="Calibri" w:cs="Calibri" w:asciiTheme="minorAscii" w:hAnsiTheme="minorAscii" w:eastAsiaTheme="minorAscii" w:cstheme="minorAscii"/>
                <w:sz w:val="16"/>
                <w:szCs w:val="16"/>
              </w:rPr>
            </w:pPr>
            <w:r w:rsidRPr="3A4704EB" w:rsidR="17D88760">
              <w:rPr>
                <w:rFonts w:ascii="Calibri" w:hAnsi="Calibri" w:eastAsia="Calibri" w:cs="Calibri" w:asciiTheme="minorAscii" w:hAnsiTheme="minorAscii" w:eastAsiaTheme="minorAscii" w:cstheme="minorAscii"/>
                <w:sz w:val="16"/>
                <w:szCs w:val="16"/>
              </w:rPr>
              <w:t>Trained staff to use hoists, transfer etc.</w:t>
            </w:r>
          </w:p>
          <w:p w:rsidRPr="00F27F30" w:rsidR="003477A8" w:rsidP="3A4704EB" w:rsidRDefault="101C7911" w14:paraId="04733128" w14:textId="4B3E57F1" w14:noSpellErr="1">
            <w:pPr>
              <w:pStyle w:val="ListParagraph"/>
              <w:numPr>
                <w:ilvl w:val="0"/>
                <w:numId w:val="6"/>
              </w:numPr>
              <w:spacing w:before="0" w:after="0"/>
              <w:contextualSpacing/>
              <w:rPr>
                <w:rFonts w:ascii="Calibri" w:hAnsi="Calibri" w:eastAsia="Calibri" w:cs="Calibri" w:asciiTheme="minorAscii" w:hAnsiTheme="minorAscii" w:eastAsiaTheme="minorAscii" w:cstheme="minorAscii"/>
                <w:sz w:val="16"/>
                <w:szCs w:val="16"/>
              </w:rPr>
            </w:pPr>
            <w:r w:rsidRPr="3A4704EB" w:rsidR="7D730E91">
              <w:rPr>
                <w:rFonts w:ascii="Calibri" w:hAnsi="Calibri" w:eastAsia="Calibri" w:cs="Calibri" w:asciiTheme="minorAscii" w:hAnsiTheme="minorAscii" w:eastAsiaTheme="minorAscii" w:cstheme="minorAscii"/>
                <w:sz w:val="16"/>
                <w:szCs w:val="16"/>
              </w:rPr>
              <w:t xml:space="preserve">Talking Fitness 1:1 </w:t>
            </w:r>
          </w:p>
        </w:tc>
      </w:tr>
    </w:tbl>
    <w:p w:rsidRPr="00BD4DCB" w:rsidR="003477A8" w:rsidP="3A4704EB" w:rsidRDefault="003477A8" w14:paraId="5796A383" w14:textId="4093DC33" w14:noSpellErr="1">
      <w:pPr>
        <w:rPr>
          <w:rFonts w:ascii="Calibri" w:hAnsi="Calibri" w:eastAsia="Calibri" w:cs="Calibri" w:asciiTheme="minorAscii" w:hAnsiTheme="minorAscii" w:eastAsiaTheme="minorAscii" w:cstheme="minorAscii"/>
          <w:color w:val="FF0000"/>
        </w:rPr>
      </w:pPr>
    </w:p>
    <w:p w:rsidR="21E2CF5C" w:rsidP="3A4704EB" w:rsidRDefault="21E2CF5C" w14:paraId="1946E5E8" w14:textId="58900906">
      <w:pPr>
        <w:rPr>
          <w:rFonts w:ascii="Calibri" w:hAnsi="Calibri" w:eastAsia="Calibri" w:cs="Calibri" w:asciiTheme="minorAscii" w:hAnsiTheme="minorAscii" w:eastAsiaTheme="minorAscii" w:cstheme="minorAscii"/>
        </w:rPr>
      </w:pPr>
      <w:r w:rsidRPr="073E502F" w:rsidR="21E2CF5C">
        <w:rPr>
          <w:rFonts w:ascii="Calibri" w:hAnsi="Calibri" w:eastAsia="Calibri" w:cs="Calibri" w:asciiTheme="minorAscii" w:hAnsiTheme="minorAscii" w:eastAsiaTheme="minorAscii" w:cstheme="minorAscii"/>
        </w:rPr>
        <w:t xml:space="preserve">This is not an exhaustive </w:t>
      </w:r>
      <w:r w:rsidRPr="073E502F" w:rsidR="59150F0E">
        <w:rPr>
          <w:rFonts w:ascii="Calibri" w:hAnsi="Calibri" w:eastAsia="Calibri" w:cs="Calibri" w:asciiTheme="minorAscii" w:hAnsiTheme="minorAscii" w:eastAsiaTheme="minorAscii" w:cstheme="minorAscii"/>
        </w:rPr>
        <w:t>list,</w:t>
      </w:r>
      <w:r w:rsidRPr="073E502F" w:rsidR="21E2CF5C">
        <w:rPr>
          <w:rFonts w:ascii="Calibri" w:hAnsi="Calibri" w:eastAsia="Calibri" w:cs="Calibri" w:asciiTheme="minorAscii" w:hAnsiTheme="minorAscii" w:eastAsiaTheme="minorAscii" w:cstheme="minorAscii"/>
        </w:rPr>
        <w:t xml:space="preserve"> and </w:t>
      </w:r>
      <w:r w:rsidRPr="073E502F" w:rsidR="21E2CF5C">
        <w:rPr>
          <w:rFonts w:ascii="Calibri" w:hAnsi="Calibri" w:eastAsia="Calibri" w:cs="Calibri" w:asciiTheme="minorAscii" w:hAnsiTheme="minorAscii" w:eastAsiaTheme="minorAscii" w:cstheme="minorAscii"/>
        </w:rPr>
        <w:t>appropriate inventions</w:t>
      </w:r>
      <w:r w:rsidRPr="073E502F" w:rsidR="21E2CF5C">
        <w:rPr>
          <w:rFonts w:ascii="Calibri" w:hAnsi="Calibri" w:eastAsia="Calibri" w:cs="Calibri" w:asciiTheme="minorAscii" w:hAnsiTheme="minorAscii" w:eastAsiaTheme="minorAscii" w:cstheme="minorAscii"/>
        </w:rPr>
        <w:t xml:space="preserve"> will be discussed and </w:t>
      </w:r>
      <w:r w:rsidRPr="073E502F" w:rsidR="4AFF965E">
        <w:rPr>
          <w:rFonts w:ascii="Calibri" w:hAnsi="Calibri" w:eastAsia="Calibri" w:cs="Calibri" w:asciiTheme="minorAscii" w:hAnsiTheme="minorAscii" w:eastAsiaTheme="minorAscii" w:cstheme="minorAscii"/>
        </w:rPr>
        <w:t>implemented</w:t>
      </w:r>
      <w:r w:rsidRPr="073E502F" w:rsidR="21E2CF5C">
        <w:rPr>
          <w:rFonts w:ascii="Calibri" w:hAnsi="Calibri" w:eastAsia="Calibri" w:cs="Calibri" w:asciiTheme="minorAscii" w:hAnsiTheme="minorAscii" w:eastAsiaTheme="minorAscii" w:cstheme="minorAscii"/>
        </w:rPr>
        <w:t xml:space="preserve"> as </w:t>
      </w:r>
      <w:r w:rsidRPr="073E502F" w:rsidR="15518D6B">
        <w:rPr>
          <w:rFonts w:ascii="Calibri" w:hAnsi="Calibri" w:eastAsia="Calibri" w:cs="Calibri" w:asciiTheme="minorAscii" w:hAnsiTheme="minorAscii" w:eastAsiaTheme="minorAscii" w:cstheme="minorAscii"/>
        </w:rPr>
        <w:t>appropriate</w:t>
      </w:r>
      <w:r w:rsidRPr="073E502F" w:rsidR="0D7E3C9B">
        <w:rPr>
          <w:rFonts w:ascii="Calibri" w:hAnsi="Calibri" w:eastAsia="Calibri" w:cs="Calibri" w:asciiTheme="minorAscii" w:hAnsiTheme="minorAscii" w:eastAsiaTheme="minorAscii" w:cstheme="minorAscii"/>
        </w:rPr>
        <w:t xml:space="preserve">. </w:t>
      </w:r>
    </w:p>
    <w:p w:rsidR="000671A4" w:rsidP="3A4704EB" w:rsidRDefault="000671A4" w14:paraId="139C6CD8" w14:textId="3DC698A0" w14:noSpellErr="1">
      <w:pPr>
        <w:pStyle w:val="ListParagraph"/>
        <w:numPr>
          <w:numId w:val="0"/>
        </w:numPr>
        <w:ind w:left="720"/>
        <w:rPr>
          <w:rFonts w:ascii="Calibri" w:hAnsi="Calibri" w:eastAsia="Calibri" w:cs="Calibri" w:asciiTheme="minorAscii" w:hAnsiTheme="minorAscii" w:eastAsiaTheme="minorAscii" w:cstheme="minorAscii"/>
          <w:color w:val="FF0000"/>
          <w:sz w:val="22"/>
          <w:szCs w:val="22"/>
        </w:rPr>
      </w:pPr>
    </w:p>
    <w:p w:rsidR="00F27F30" w:rsidP="3A4704EB" w:rsidRDefault="00F27F30" w14:paraId="06D9FB55" w14:textId="738BB11C" w14:noSpellErr="1">
      <w:pPr>
        <w:pStyle w:val="ListParagraph"/>
        <w:numPr>
          <w:numId w:val="0"/>
        </w:numPr>
        <w:ind w:left="720"/>
        <w:rPr>
          <w:rFonts w:ascii="Calibri" w:hAnsi="Calibri" w:eastAsia="Calibri" w:cs="Calibri" w:asciiTheme="minorAscii" w:hAnsiTheme="minorAscii" w:eastAsiaTheme="minorAscii" w:cstheme="minorAscii"/>
          <w:color w:val="FF0000"/>
          <w:sz w:val="22"/>
          <w:szCs w:val="22"/>
        </w:rPr>
      </w:pPr>
    </w:p>
    <w:p w:rsidR="00F27F30" w:rsidP="3A4704EB" w:rsidRDefault="00F27F30" w14:paraId="51167914" w14:textId="662FE27C" w14:noSpellErr="1">
      <w:pPr>
        <w:pStyle w:val="ListParagraph"/>
        <w:numPr>
          <w:numId w:val="0"/>
        </w:numPr>
        <w:ind w:left="720"/>
        <w:rPr>
          <w:rFonts w:ascii="Calibri" w:hAnsi="Calibri" w:eastAsia="Calibri" w:cs="Calibri" w:asciiTheme="minorAscii" w:hAnsiTheme="minorAscii" w:eastAsiaTheme="minorAscii" w:cstheme="minorAscii"/>
          <w:color w:val="FF0000"/>
          <w:sz w:val="22"/>
          <w:szCs w:val="22"/>
        </w:rPr>
      </w:pPr>
    </w:p>
    <w:p w:rsidR="00F27F30" w:rsidP="3A4704EB" w:rsidRDefault="00F27F30" w14:paraId="5610904E" w14:textId="547CD155" w14:noSpellErr="1">
      <w:pPr>
        <w:pStyle w:val="ListParagraph"/>
        <w:numPr>
          <w:numId w:val="0"/>
        </w:numPr>
        <w:ind w:left="720"/>
        <w:rPr>
          <w:rFonts w:ascii="Calibri" w:hAnsi="Calibri" w:eastAsia="Calibri" w:cs="Calibri" w:asciiTheme="minorAscii" w:hAnsiTheme="minorAscii" w:eastAsiaTheme="minorAscii" w:cstheme="minorAscii"/>
          <w:color w:val="FF0000"/>
          <w:sz w:val="22"/>
          <w:szCs w:val="22"/>
        </w:rPr>
      </w:pPr>
    </w:p>
    <w:p w:rsidRPr="000671A4" w:rsidR="00F27F30" w:rsidP="3A4704EB" w:rsidRDefault="00F27F30" w14:paraId="53779147" w14:textId="77777777" w14:noSpellErr="1">
      <w:pPr>
        <w:pStyle w:val="ListParagraph"/>
        <w:numPr>
          <w:numId w:val="0"/>
        </w:numPr>
        <w:ind w:left="720"/>
        <w:rPr>
          <w:rFonts w:ascii="Calibri" w:hAnsi="Calibri" w:eastAsia="Calibri" w:cs="Calibri" w:asciiTheme="minorAscii" w:hAnsiTheme="minorAscii" w:eastAsiaTheme="minorAscii" w:cstheme="minorAscii"/>
          <w:color w:val="FF0000"/>
          <w:sz w:val="22"/>
          <w:szCs w:val="22"/>
        </w:rPr>
      </w:pPr>
    </w:p>
    <w:p w:rsidRPr="000671A4" w:rsidR="000671A4" w:rsidP="073E502F" w:rsidRDefault="000671A4" w14:paraId="73086282" w14:textId="5E63D44A">
      <w:pPr>
        <w:rPr>
          <w:rFonts w:ascii="Calibri" w:hAnsi="Calibri" w:eastAsia="Calibri" w:cs="Calibri" w:asciiTheme="minorAscii" w:hAnsiTheme="minorAscii" w:eastAsiaTheme="minorAscii" w:cstheme="minorAscii"/>
          <w:b w:val="1"/>
          <w:bCs w:val="1"/>
        </w:rPr>
      </w:pPr>
      <w:r w:rsidRPr="073E502F" w:rsidR="000671A4">
        <w:rPr>
          <w:rFonts w:ascii="Calibri" w:hAnsi="Calibri" w:eastAsia="Calibri" w:cs="Calibri" w:asciiTheme="minorAscii" w:hAnsiTheme="minorAscii" w:eastAsiaTheme="minorAscii" w:cstheme="minorAscii"/>
          <w:b w:val="1"/>
          <w:bCs w:val="1"/>
        </w:rPr>
        <w:t>7</w:t>
      </w:r>
      <w:r w:rsidRPr="073E502F" w:rsidR="22A1566C">
        <w:rPr>
          <w:rFonts w:ascii="Calibri" w:hAnsi="Calibri" w:eastAsia="Calibri" w:cs="Calibri" w:asciiTheme="minorAscii" w:hAnsiTheme="minorAscii" w:eastAsiaTheme="minorAscii" w:cstheme="minorAscii"/>
          <w:b w:val="1"/>
          <w:bCs w:val="1"/>
        </w:rPr>
        <w:t xml:space="preserve">. </w:t>
      </w:r>
      <w:r w:rsidRPr="073E502F" w:rsidR="000671A4">
        <w:rPr>
          <w:rFonts w:ascii="Calibri" w:hAnsi="Calibri" w:eastAsia="Calibri" w:cs="Calibri" w:asciiTheme="minorAscii" w:hAnsiTheme="minorAscii" w:eastAsiaTheme="minorAscii" w:cstheme="minorAscii"/>
          <w:b w:val="1"/>
          <w:bCs w:val="1"/>
        </w:rPr>
        <w:t xml:space="preserve">Adaptations to the curriculum and learning environment </w:t>
      </w:r>
    </w:p>
    <w:p w:rsidRPr="000671A4" w:rsidR="000671A4" w:rsidP="3A4704EB" w:rsidRDefault="000671A4" w14:paraId="23B81B17" w14:textId="4D983598" w14:noSpellErr="1">
      <w:pPr>
        <w:pStyle w:val="Caption1"/>
        <w:rPr>
          <w:rFonts w:ascii="Calibri" w:hAnsi="Calibri" w:eastAsia="Calibri" w:cs="Calibri" w:asciiTheme="minorAscii" w:hAnsiTheme="minorAscii" w:eastAsiaTheme="minorAscii" w:cstheme="minorAscii"/>
          <w:i w:val="0"/>
          <w:iCs w:val="0"/>
          <w:color w:val="auto"/>
          <w:sz w:val="22"/>
          <w:szCs w:val="22"/>
        </w:rPr>
      </w:pPr>
      <w:r w:rsidRPr="3A4704EB" w:rsidR="000671A4">
        <w:rPr>
          <w:rFonts w:ascii="Calibri" w:hAnsi="Calibri" w:eastAsia="Calibri" w:cs="Calibri" w:asciiTheme="minorAscii" w:hAnsiTheme="minorAscii" w:eastAsiaTheme="minorAscii" w:cstheme="minorAscii"/>
          <w:i w:val="0"/>
          <w:iCs w:val="0"/>
          <w:color w:val="auto"/>
          <w:sz w:val="22"/>
          <w:szCs w:val="22"/>
        </w:rPr>
        <w:t>Our approach to adapting the curriculum and the learning environment is described in our accessibility plan</w:t>
      </w:r>
      <w:r w:rsidRPr="3A4704EB" w:rsidR="000671A4">
        <w:rPr>
          <w:rFonts w:ascii="Calibri" w:hAnsi="Calibri" w:eastAsia="Calibri" w:cs="Calibri" w:asciiTheme="minorAscii" w:hAnsiTheme="minorAscii" w:eastAsiaTheme="minorAscii" w:cstheme="minorAscii"/>
          <w:i w:val="0"/>
          <w:iCs w:val="0"/>
          <w:color w:val="FF0000"/>
          <w:sz w:val="22"/>
          <w:szCs w:val="22"/>
        </w:rPr>
        <w:t>.</w:t>
      </w:r>
      <w:r w:rsidRPr="3A4704EB" w:rsidR="00FE312E">
        <w:rPr>
          <w:rFonts w:ascii="Calibri" w:hAnsi="Calibri" w:eastAsia="Calibri" w:cs="Calibri" w:asciiTheme="minorAscii" w:hAnsiTheme="minorAscii" w:eastAsiaTheme="minorAscii" w:cstheme="minorAscii"/>
          <w:i w:val="0"/>
          <w:iCs w:val="0"/>
          <w:color w:val="FF0000"/>
          <w:sz w:val="22"/>
          <w:szCs w:val="22"/>
        </w:rPr>
        <w:t xml:space="preserve"> </w:t>
      </w:r>
      <w:r w:rsidRPr="3A4704EB" w:rsidR="00F27F30">
        <w:rPr>
          <w:rFonts w:ascii="Calibri" w:hAnsi="Calibri" w:eastAsia="Calibri" w:cs="Calibri" w:asciiTheme="minorAscii" w:hAnsiTheme="minorAscii" w:eastAsiaTheme="minorAscii" w:cstheme="minorAscii"/>
          <w:i w:val="0"/>
          <w:iCs w:val="0"/>
          <w:color w:val="auto"/>
          <w:sz w:val="22"/>
          <w:szCs w:val="22"/>
        </w:rPr>
        <w:t xml:space="preserve">We aim to have </w:t>
      </w:r>
      <w:r w:rsidRPr="3A4704EB" w:rsidR="00F27F30">
        <w:rPr>
          <w:rFonts w:ascii="Calibri" w:hAnsi="Calibri" w:eastAsia="Calibri" w:cs="Calibri" w:asciiTheme="minorAscii" w:hAnsiTheme="minorAscii" w:eastAsiaTheme="minorAscii" w:cstheme="minorAscii"/>
          <w:i w:val="0"/>
          <w:iCs w:val="0"/>
          <w:color w:val="auto"/>
          <w:sz w:val="22"/>
          <w:szCs w:val="22"/>
        </w:rPr>
        <w:t>a highly ambitious</w:t>
      </w:r>
      <w:r w:rsidRPr="3A4704EB" w:rsidR="00F27F30">
        <w:rPr>
          <w:rFonts w:ascii="Calibri" w:hAnsi="Calibri" w:eastAsia="Calibri" w:cs="Calibri" w:asciiTheme="minorAscii" w:hAnsiTheme="minorAscii" w:eastAsiaTheme="minorAscii" w:cstheme="minorAscii"/>
          <w:i w:val="0"/>
          <w:iCs w:val="0"/>
          <w:color w:val="auto"/>
          <w:sz w:val="22"/>
          <w:szCs w:val="22"/>
        </w:rPr>
        <w:t xml:space="preserve"> curriculum for all students</w:t>
      </w:r>
      <w:r w:rsidRPr="3A4704EB" w:rsidR="00F27F30">
        <w:rPr>
          <w:rFonts w:ascii="Calibri" w:hAnsi="Calibri" w:eastAsia="Calibri" w:cs="Calibri" w:asciiTheme="minorAscii" w:hAnsiTheme="minorAscii" w:eastAsiaTheme="minorAscii" w:cstheme="minorAscii"/>
          <w:i w:val="0"/>
          <w:iCs w:val="0"/>
          <w:color w:val="auto"/>
          <w:sz w:val="22"/>
          <w:szCs w:val="22"/>
        </w:rPr>
        <w:t xml:space="preserve">.  </w:t>
      </w:r>
      <w:r w:rsidRPr="3A4704EB" w:rsidR="000671A4">
        <w:rPr>
          <w:rFonts w:ascii="Calibri" w:hAnsi="Calibri" w:eastAsia="Calibri" w:cs="Calibri" w:asciiTheme="minorAscii" w:hAnsiTheme="minorAscii" w:eastAsiaTheme="minorAscii" w:cstheme="minorAscii"/>
          <w:i w:val="0"/>
          <w:iCs w:val="0"/>
          <w:color w:val="auto"/>
          <w:sz w:val="22"/>
          <w:szCs w:val="22"/>
        </w:rPr>
        <w:t>We make the following adaptations to ensure all pupils’ needs are met:</w:t>
      </w:r>
    </w:p>
    <w:p w:rsidRPr="000671A4" w:rsidR="000671A4" w:rsidP="3A4704EB" w:rsidRDefault="00FE312E" w14:paraId="68F3F4FB" w14:textId="79892C16" w14:noSpellErr="1">
      <w:pPr>
        <w:pStyle w:val="ListParagraph"/>
        <w:rPr>
          <w:rFonts w:ascii="Calibri" w:hAnsi="Calibri" w:eastAsia="Calibri" w:cs="Calibri" w:asciiTheme="minorAscii" w:hAnsiTheme="minorAscii" w:eastAsiaTheme="minorAscii" w:cstheme="minorAscii"/>
          <w:sz w:val="22"/>
          <w:szCs w:val="22"/>
        </w:rPr>
      </w:pPr>
      <w:r w:rsidRPr="3A4704EB" w:rsidR="00FE312E">
        <w:rPr>
          <w:rFonts w:ascii="Calibri" w:hAnsi="Calibri" w:eastAsia="Calibri" w:cs="Calibri" w:asciiTheme="minorAscii" w:hAnsiTheme="minorAscii" w:eastAsiaTheme="minorAscii" w:cstheme="minorAscii"/>
          <w:sz w:val="22"/>
          <w:szCs w:val="22"/>
        </w:rPr>
        <w:t>Adapting</w:t>
      </w:r>
      <w:r w:rsidRPr="3A4704EB" w:rsidR="000671A4">
        <w:rPr>
          <w:rFonts w:ascii="Calibri" w:hAnsi="Calibri" w:eastAsia="Calibri" w:cs="Calibri" w:asciiTheme="minorAscii" w:hAnsiTheme="minorAscii" w:eastAsiaTheme="minorAscii" w:cstheme="minorAscii"/>
          <w:sz w:val="22"/>
          <w:szCs w:val="22"/>
        </w:rPr>
        <w:t xml:space="preserve"> our curriculum to ensure all pupils </w:t>
      </w:r>
      <w:r w:rsidRPr="3A4704EB" w:rsidR="4E66782F">
        <w:rPr>
          <w:rFonts w:ascii="Calibri" w:hAnsi="Calibri" w:eastAsia="Calibri" w:cs="Calibri" w:asciiTheme="minorAscii" w:hAnsiTheme="minorAscii" w:eastAsiaTheme="minorAscii" w:cstheme="minorAscii"/>
          <w:sz w:val="22"/>
          <w:szCs w:val="22"/>
        </w:rPr>
        <w:t>can</w:t>
      </w:r>
      <w:r w:rsidRPr="3A4704EB" w:rsidR="000671A4">
        <w:rPr>
          <w:rFonts w:ascii="Calibri" w:hAnsi="Calibri" w:eastAsia="Calibri" w:cs="Calibri" w:asciiTheme="minorAscii" w:hAnsiTheme="minorAscii" w:eastAsiaTheme="minorAscii" w:cstheme="minorAscii"/>
          <w:sz w:val="22"/>
          <w:szCs w:val="22"/>
        </w:rPr>
        <w:t xml:space="preserve"> access it, for example, by grouping, 1:1 work</w:t>
      </w:r>
      <w:r w:rsidRPr="3A4704EB" w:rsidR="00FE312E">
        <w:rPr>
          <w:rFonts w:ascii="Calibri" w:hAnsi="Calibri" w:eastAsia="Calibri" w:cs="Calibri" w:asciiTheme="minorAscii" w:hAnsiTheme="minorAscii" w:eastAsiaTheme="minorAscii" w:cstheme="minorAscii"/>
          <w:color w:val="FF0000"/>
          <w:sz w:val="22"/>
          <w:szCs w:val="22"/>
        </w:rPr>
        <w:t xml:space="preserve">, </w:t>
      </w:r>
      <w:r w:rsidRPr="3A4704EB" w:rsidR="000671A4">
        <w:rPr>
          <w:rFonts w:ascii="Calibri" w:hAnsi="Calibri" w:eastAsia="Calibri" w:cs="Calibri" w:asciiTheme="minorAscii" w:hAnsiTheme="minorAscii" w:eastAsiaTheme="minorAscii" w:cstheme="minorAscii"/>
          <w:sz w:val="22"/>
          <w:szCs w:val="22"/>
        </w:rPr>
        <w:t xml:space="preserve">teaching style, content of the lesson. </w:t>
      </w:r>
    </w:p>
    <w:p w:rsidRPr="000671A4" w:rsidR="000671A4" w:rsidP="3A4704EB" w:rsidRDefault="000671A4" w14:paraId="720A20CA" w14:textId="77777777" w14:noSpellErr="1">
      <w:pPr>
        <w:pStyle w:val="ListParagraph"/>
        <w:rPr>
          <w:rFonts w:ascii="Calibri" w:hAnsi="Calibri" w:eastAsia="Calibri" w:cs="Calibri" w:asciiTheme="minorAscii" w:hAnsiTheme="minorAscii" w:eastAsiaTheme="minorAscii" w:cstheme="minorAscii"/>
          <w:sz w:val="22"/>
          <w:szCs w:val="22"/>
        </w:rPr>
      </w:pPr>
      <w:r w:rsidRPr="3A4704EB" w:rsidR="000671A4">
        <w:rPr>
          <w:rFonts w:ascii="Calibri" w:hAnsi="Calibri" w:eastAsia="Calibri" w:cs="Calibri" w:asciiTheme="minorAscii" w:hAnsiTheme="minorAscii" w:eastAsiaTheme="minorAscii" w:cstheme="minorAscii"/>
          <w:sz w:val="22"/>
          <w:szCs w:val="22"/>
        </w:rPr>
        <w:t xml:space="preserve">Adapting our resources and staffing </w:t>
      </w:r>
    </w:p>
    <w:p w:rsidRPr="000671A4" w:rsidR="000671A4" w:rsidP="3A4704EB" w:rsidRDefault="000671A4" w14:paraId="0998DCE6" w14:textId="77777777" w14:noSpellErr="1">
      <w:pPr>
        <w:pStyle w:val="ListParagraph"/>
        <w:rPr>
          <w:rFonts w:ascii="Calibri" w:hAnsi="Calibri" w:eastAsia="Calibri" w:cs="Calibri" w:asciiTheme="minorAscii" w:hAnsiTheme="minorAscii" w:eastAsiaTheme="minorAscii" w:cstheme="minorAscii"/>
          <w:sz w:val="22"/>
          <w:szCs w:val="22"/>
        </w:rPr>
      </w:pPr>
      <w:r w:rsidRPr="3A4704EB" w:rsidR="000671A4">
        <w:rPr>
          <w:rFonts w:ascii="Calibri" w:hAnsi="Calibri" w:eastAsia="Calibri" w:cs="Calibri" w:asciiTheme="minorAscii" w:hAnsiTheme="minorAscii" w:eastAsiaTheme="minorAscii" w:cstheme="minorAscii"/>
          <w:sz w:val="22"/>
          <w:szCs w:val="22"/>
        </w:rPr>
        <w:t xml:space="preserve">Using recommended aids, such as laptops, </w:t>
      </w:r>
      <w:r w:rsidRPr="3A4704EB" w:rsidR="000671A4">
        <w:rPr>
          <w:rFonts w:ascii="Calibri" w:hAnsi="Calibri" w:eastAsia="Calibri" w:cs="Calibri" w:asciiTheme="minorAscii" w:hAnsiTheme="minorAscii" w:eastAsiaTheme="minorAscii" w:cstheme="minorAscii"/>
          <w:sz w:val="22"/>
          <w:szCs w:val="22"/>
        </w:rPr>
        <w:t>coloured</w:t>
      </w:r>
      <w:r w:rsidRPr="3A4704EB" w:rsidR="000671A4">
        <w:rPr>
          <w:rFonts w:ascii="Calibri" w:hAnsi="Calibri" w:eastAsia="Calibri" w:cs="Calibri" w:asciiTheme="minorAscii" w:hAnsiTheme="minorAscii" w:eastAsiaTheme="minorAscii" w:cstheme="minorAscii"/>
          <w:sz w:val="22"/>
          <w:szCs w:val="22"/>
        </w:rPr>
        <w:t xml:space="preserve"> overlays, visual timetables, larger font. </w:t>
      </w:r>
    </w:p>
    <w:p w:rsidRPr="007C2EB0" w:rsidR="000671A4" w:rsidP="3A4704EB" w:rsidRDefault="000671A4" w14:paraId="485F0C3E" w14:textId="494C11FF" w14:noSpellErr="1">
      <w:pPr>
        <w:pStyle w:val="ListParagraph"/>
        <w:rPr>
          <w:rFonts w:ascii="Calibri" w:hAnsi="Calibri" w:eastAsia="Calibri" w:cs="Calibri" w:asciiTheme="minorAscii" w:hAnsiTheme="minorAscii" w:eastAsiaTheme="minorAscii" w:cstheme="minorAscii"/>
          <w:color w:val="000000" w:themeColor="text1"/>
          <w:sz w:val="22"/>
          <w:szCs w:val="22"/>
        </w:rPr>
      </w:pPr>
      <w:r w:rsidRPr="3A4704EB" w:rsidR="000671A4">
        <w:rPr>
          <w:rFonts w:ascii="Calibri" w:hAnsi="Calibri" w:eastAsia="Calibri" w:cs="Calibri" w:asciiTheme="minorAscii" w:hAnsiTheme="minorAscii" w:eastAsiaTheme="minorAscii" w:cstheme="minorAscii"/>
          <w:sz w:val="22"/>
          <w:szCs w:val="22"/>
        </w:rPr>
        <w:t>Differentiating our teaching, for example, giving longer processing times, pre-teaching of key vocabulary, reading instructions al</w:t>
      </w:r>
      <w:r w:rsidRPr="3A4704EB" w:rsidR="000671A4">
        <w:rPr>
          <w:rFonts w:ascii="Calibri" w:hAnsi="Calibri" w:eastAsia="Calibri" w:cs="Calibri" w:asciiTheme="minorAscii" w:hAnsiTheme="minorAscii" w:eastAsiaTheme="minorAscii" w:cstheme="minorAscii"/>
          <w:color w:val="000000" w:themeColor="text1" w:themeTint="FF" w:themeShade="FF"/>
          <w:sz w:val="22"/>
          <w:szCs w:val="22"/>
        </w:rPr>
        <w:t>oud</w:t>
      </w:r>
      <w:r w:rsidRPr="3A4704EB" w:rsidR="00A2104B">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3A4704EB" w:rsidR="007C2EB0">
        <w:rPr>
          <w:rFonts w:ascii="Calibri" w:hAnsi="Calibri" w:eastAsia="Calibri" w:cs="Calibri" w:asciiTheme="minorAscii" w:hAnsiTheme="minorAscii" w:eastAsiaTheme="minorAscii" w:cstheme="minorAscii"/>
          <w:color w:val="000000" w:themeColor="text1" w:themeTint="FF" w:themeShade="FF"/>
          <w:sz w:val="22"/>
          <w:szCs w:val="22"/>
        </w:rPr>
        <w:t>r</w:t>
      </w:r>
      <w:r w:rsidRPr="3A4704EB" w:rsidR="00A2104B">
        <w:rPr>
          <w:rFonts w:ascii="Calibri" w:hAnsi="Calibri" w:eastAsia="Calibri" w:cs="Calibri" w:asciiTheme="minorAscii" w:hAnsiTheme="minorAscii" w:eastAsiaTheme="minorAscii" w:cstheme="minorAscii"/>
          <w:color w:val="000000" w:themeColor="text1" w:themeTint="FF" w:themeShade="FF"/>
          <w:sz w:val="22"/>
          <w:szCs w:val="22"/>
        </w:rPr>
        <w:t xml:space="preserve">eading pens </w:t>
      </w:r>
    </w:p>
    <w:p w:rsidRPr="007C2EB0" w:rsidR="00A2104B" w:rsidP="3A4704EB" w:rsidRDefault="00A2104B" w14:paraId="66F146E6" w14:textId="3A2B1169" w14:noSpellErr="1">
      <w:pPr>
        <w:pStyle w:val="ListParagraph"/>
        <w:rPr>
          <w:rFonts w:ascii="Calibri" w:hAnsi="Calibri" w:eastAsia="Calibri" w:cs="Calibri" w:asciiTheme="minorAscii" w:hAnsiTheme="minorAscii" w:eastAsiaTheme="minorAscii" w:cstheme="minorAscii"/>
          <w:color w:val="000000" w:themeColor="text1"/>
          <w:sz w:val="22"/>
          <w:szCs w:val="22"/>
        </w:rPr>
      </w:pPr>
      <w:r w:rsidRPr="3A4704EB" w:rsidR="00A2104B">
        <w:rPr>
          <w:rFonts w:ascii="Calibri" w:hAnsi="Calibri" w:eastAsia="Calibri" w:cs="Calibri" w:asciiTheme="minorAscii" w:hAnsiTheme="minorAscii" w:eastAsiaTheme="minorAscii" w:cstheme="minorAscii"/>
          <w:color w:val="000000" w:themeColor="text1" w:themeTint="FF" w:themeShade="FF"/>
          <w:sz w:val="22"/>
          <w:szCs w:val="22"/>
        </w:rPr>
        <w:t>Flexible lesson timings pass for students with physical needs or students with ASD</w:t>
      </w:r>
    </w:p>
    <w:p w:rsidRPr="007C2EB0" w:rsidR="00A2104B" w:rsidP="3A4704EB" w:rsidRDefault="00A2104B" w14:paraId="4E81DD03" w14:textId="63CC6512" w14:noSpellErr="1">
      <w:pPr>
        <w:pStyle w:val="ListParagraph"/>
        <w:rPr>
          <w:rFonts w:ascii="Calibri" w:hAnsi="Calibri" w:eastAsia="Calibri" w:cs="Calibri" w:asciiTheme="minorAscii" w:hAnsiTheme="minorAscii" w:eastAsiaTheme="minorAscii" w:cstheme="minorAscii"/>
          <w:color w:val="000000" w:themeColor="text1"/>
          <w:sz w:val="22"/>
          <w:szCs w:val="22"/>
        </w:rPr>
      </w:pPr>
      <w:r w:rsidRPr="3A4704EB" w:rsidR="00A2104B">
        <w:rPr>
          <w:rFonts w:ascii="Calibri" w:hAnsi="Calibri" w:eastAsia="Calibri" w:cs="Calibri" w:asciiTheme="minorAscii" w:hAnsiTheme="minorAscii" w:eastAsiaTheme="minorAscii" w:cstheme="minorAscii"/>
          <w:color w:val="000000" w:themeColor="text1" w:themeTint="FF" w:themeShade="FF"/>
          <w:sz w:val="22"/>
          <w:szCs w:val="22"/>
        </w:rPr>
        <w:t xml:space="preserve">Seating plans </w:t>
      </w:r>
      <w:r w:rsidRPr="3A4704EB" w:rsidR="1E090E51">
        <w:rPr>
          <w:rFonts w:ascii="Calibri" w:hAnsi="Calibri" w:eastAsia="Calibri" w:cs="Calibri" w:asciiTheme="minorAscii" w:hAnsiTheme="minorAscii" w:eastAsiaTheme="minorAscii" w:cstheme="minorAscii"/>
          <w:color w:val="000000" w:themeColor="text1" w:themeTint="FF" w:themeShade="FF"/>
          <w:sz w:val="22"/>
          <w:szCs w:val="22"/>
        </w:rPr>
        <w:t>consider</w:t>
      </w:r>
      <w:r w:rsidRPr="3A4704EB" w:rsidR="00A2104B">
        <w:rPr>
          <w:rFonts w:ascii="Calibri" w:hAnsi="Calibri" w:eastAsia="Calibri" w:cs="Calibri" w:asciiTheme="minorAscii" w:hAnsiTheme="minorAscii" w:eastAsiaTheme="minorAscii" w:cstheme="minorAscii"/>
          <w:color w:val="000000" w:themeColor="text1" w:themeTint="FF" w:themeShade="FF"/>
          <w:sz w:val="22"/>
          <w:szCs w:val="22"/>
        </w:rPr>
        <w:t xml:space="preserve"> students’ physical and environmental needs.</w:t>
      </w:r>
    </w:p>
    <w:p w:rsidRPr="007C2EB0" w:rsidR="00A2104B" w:rsidP="3A4704EB" w:rsidRDefault="00A2104B" w14:paraId="48756468" w14:textId="68A213B8" w14:noSpellErr="1">
      <w:pPr>
        <w:pStyle w:val="ListParagraph"/>
        <w:rPr>
          <w:rFonts w:ascii="Calibri" w:hAnsi="Calibri" w:eastAsia="Calibri" w:cs="Calibri" w:asciiTheme="minorAscii" w:hAnsiTheme="minorAscii" w:eastAsiaTheme="minorAscii" w:cstheme="minorAscii"/>
          <w:color w:val="000000" w:themeColor="text1"/>
          <w:sz w:val="22"/>
          <w:szCs w:val="22"/>
        </w:rPr>
      </w:pPr>
      <w:r w:rsidRPr="3A4704EB" w:rsidR="00A2104B">
        <w:rPr>
          <w:rFonts w:ascii="Calibri" w:hAnsi="Calibri" w:eastAsia="Calibri" w:cs="Calibri" w:asciiTheme="minorAscii" w:hAnsiTheme="minorAscii" w:eastAsiaTheme="minorAscii" w:cstheme="minorAscii"/>
          <w:color w:val="000000" w:themeColor="text1" w:themeTint="FF" w:themeShade="FF"/>
          <w:sz w:val="22"/>
          <w:szCs w:val="22"/>
        </w:rPr>
        <w:t xml:space="preserve">Lift and toilet </w:t>
      </w:r>
      <w:r w:rsidRPr="3A4704EB" w:rsidR="023ED6AC">
        <w:rPr>
          <w:rFonts w:ascii="Calibri" w:hAnsi="Calibri" w:eastAsia="Calibri" w:cs="Calibri" w:asciiTheme="minorAscii" w:hAnsiTheme="minorAscii" w:eastAsiaTheme="minorAscii" w:cstheme="minorAscii"/>
          <w:color w:val="000000" w:themeColor="text1" w:themeTint="FF" w:themeShade="FF"/>
          <w:sz w:val="22"/>
          <w:szCs w:val="22"/>
        </w:rPr>
        <w:t>pass</w:t>
      </w:r>
    </w:p>
    <w:p w:rsidRPr="007C2EB0" w:rsidR="00A2104B" w:rsidP="3A4704EB" w:rsidRDefault="00A2104B" w14:paraId="03E67C25" w14:textId="4C08ADE7" w14:noSpellErr="1">
      <w:pPr>
        <w:pStyle w:val="ListParagraph"/>
        <w:rPr>
          <w:rFonts w:ascii="Calibri" w:hAnsi="Calibri" w:eastAsia="Calibri" w:cs="Calibri" w:asciiTheme="minorAscii" w:hAnsiTheme="minorAscii" w:eastAsiaTheme="minorAscii" w:cstheme="minorAscii"/>
          <w:color w:val="000000" w:themeColor="text1"/>
          <w:sz w:val="22"/>
          <w:szCs w:val="22"/>
        </w:rPr>
      </w:pPr>
      <w:r w:rsidRPr="3A4704EB" w:rsidR="00A2104B">
        <w:rPr>
          <w:rFonts w:ascii="Calibri" w:hAnsi="Calibri" w:eastAsia="Calibri" w:cs="Calibri" w:asciiTheme="minorAscii" w:hAnsiTheme="minorAscii" w:eastAsiaTheme="minorAscii" w:cstheme="minorAscii"/>
          <w:color w:val="000000" w:themeColor="text1" w:themeTint="FF" w:themeShade="FF"/>
          <w:sz w:val="22"/>
          <w:szCs w:val="22"/>
        </w:rPr>
        <w:t xml:space="preserve">Time Out cards for students with SEMH </w:t>
      </w:r>
      <w:r w:rsidRPr="3A4704EB" w:rsidR="00073E8D">
        <w:rPr>
          <w:rFonts w:ascii="Calibri" w:hAnsi="Calibri" w:eastAsia="Calibri" w:cs="Calibri" w:asciiTheme="minorAscii" w:hAnsiTheme="minorAscii" w:eastAsiaTheme="minorAscii" w:cstheme="minorAscii"/>
          <w:color w:val="000000" w:themeColor="text1" w:themeTint="FF" w:themeShade="FF"/>
          <w:sz w:val="22"/>
          <w:szCs w:val="22"/>
        </w:rPr>
        <w:t>need</w:t>
      </w:r>
      <w:r w:rsidRPr="3A4704EB" w:rsidR="3870236D">
        <w:rPr>
          <w:rFonts w:ascii="Calibri" w:hAnsi="Calibri" w:eastAsia="Calibri" w:cs="Calibri" w:asciiTheme="minorAscii" w:hAnsiTheme="minorAscii" w:eastAsiaTheme="minorAscii" w:cstheme="minorAscii"/>
          <w:color w:val="000000" w:themeColor="text1" w:themeTint="FF" w:themeShade="FF"/>
          <w:sz w:val="22"/>
          <w:szCs w:val="22"/>
        </w:rPr>
        <w:t xml:space="preserve"> to E Block or Pastoral team (as </w:t>
      </w:r>
      <w:r w:rsidRPr="3A4704EB" w:rsidR="3870236D">
        <w:rPr>
          <w:rFonts w:ascii="Calibri" w:hAnsi="Calibri" w:eastAsia="Calibri" w:cs="Calibri" w:asciiTheme="minorAscii" w:hAnsiTheme="minorAscii" w:eastAsiaTheme="minorAscii" w:cstheme="minorAscii"/>
          <w:color w:val="000000" w:themeColor="text1" w:themeTint="FF" w:themeShade="FF"/>
          <w:sz w:val="22"/>
          <w:szCs w:val="22"/>
        </w:rPr>
        <w:t>appropriate)</w:t>
      </w:r>
    </w:p>
    <w:p w:rsidRPr="00BA34D8" w:rsidR="00BA34D8" w:rsidP="3A4704EB" w:rsidRDefault="00A2104B" w14:paraId="43C58273" w14:textId="1DC6D040" w14:noSpellErr="1">
      <w:pPr>
        <w:pStyle w:val="ListParagraph"/>
        <w:rPr>
          <w:rFonts w:ascii="Calibri" w:hAnsi="Calibri" w:eastAsia="Calibri" w:cs="Calibri" w:asciiTheme="minorAscii" w:hAnsiTheme="minorAscii" w:eastAsiaTheme="minorAscii" w:cstheme="minorAscii"/>
          <w:color w:val="000000" w:themeColor="text1"/>
          <w:sz w:val="22"/>
          <w:szCs w:val="22"/>
        </w:rPr>
      </w:pPr>
      <w:r w:rsidRPr="3A4704EB" w:rsidR="00A2104B">
        <w:rPr>
          <w:rFonts w:ascii="Calibri" w:hAnsi="Calibri" w:eastAsia="Calibri" w:cs="Calibri" w:asciiTheme="minorAscii" w:hAnsiTheme="minorAscii" w:eastAsiaTheme="minorAscii" w:cstheme="minorAscii"/>
          <w:color w:val="000000" w:themeColor="text1" w:themeTint="FF" w:themeShade="FF"/>
          <w:sz w:val="22"/>
          <w:szCs w:val="22"/>
        </w:rPr>
        <w:t>Access to E Block during social times (there are resources to aid stress such as chalk board and emotional literacy cushions</w:t>
      </w:r>
      <w:r w:rsidRPr="3A4704EB" w:rsidR="00BA34D8">
        <w:rPr>
          <w:rFonts w:ascii="Calibri" w:hAnsi="Calibri" w:eastAsia="Calibri" w:cs="Calibri" w:asciiTheme="minorAscii" w:hAnsiTheme="minorAscii" w:eastAsiaTheme="minorAscii" w:cstheme="minorAscii"/>
          <w:color w:val="000000" w:themeColor="text1" w:themeTint="FF" w:themeShade="FF"/>
          <w:sz w:val="22"/>
          <w:szCs w:val="22"/>
        </w:rPr>
        <w:t>)</w:t>
      </w:r>
    </w:p>
    <w:p w:rsidR="00BA34D8" w:rsidP="3A4704EB" w:rsidRDefault="00BA34D8" w14:paraId="6C587E78" w14:textId="52C55767">
      <w:pPr>
        <w:pStyle w:val="ListParagraph"/>
        <w:rPr>
          <w:rFonts w:ascii="Calibri" w:hAnsi="Calibri" w:eastAsia="Calibri" w:cs="Calibri" w:asciiTheme="minorAscii" w:hAnsiTheme="minorAscii" w:eastAsiaTheme="minorAscii" w:cstheme="minorAscii"/>
          <w:color w:val="000000" w:themeColor="text1"/>
          <w:sz w:val="22"/>
          <w:szCs w:val="22"/>
        </w:rPr>
      </w:pPr>
      <w:r w:rsidRPr="3A4704EB" w:rsidR="00BA34D8">
        <w:rPr>
          <w:rFonts w:ascii="Calibri" w:hAnsi="Calibri" w:eastAsia="Calibri" w:cs="Calibri" w:asciiTheme="minorAscii" w:hAnsiTheme="minorAscii" w:eastAsiaTheme="minorAscii" w:cstheme="minorAscii"/>
          <w:color w:val="000000" w:themeColor="text1" w:themeTint="FF" w:themeShade="FF"/>
          <w:sz w:val="22"/>
          <w:szCs w:val="22"/>
        </w:rPr>
        <w:t>Subject leaders work closely with SENCo/</w:t>
      </w:r>
      <w:r w:rsidRPr="3A4704EB" w:rsidR="00BA34D8">
        <w:rPr>
          <w:rFonts w:ascii="Calibri" w:hAnsi="Calibri" w:eastAsia="Calibri" w:cs="Calibri" w:asciiTheme="minorAscii" w:hAnsiTheme="minorAscii" w:eastAsiaTheme="minorAscii" w:cstheme="minorAscii"/>
          <w:color w:val="000000" w:themeColor="text1" w:themeTint="FF" w:themeShade="FF"/>
          <w:sz w:val="22"/>
          <w:szCs w:val="22"/>
        </w:rPr>
        <w:t>ASENCo</w:t>
      </w:r>
      <w:r w:rsidRPr="3A4704EB" w:rsidR="00BA34D8">
        <w:rPr>
          <w:rFonts w:ascii="Calibri" w:hAnsi="Calibri" w:eastAsia="Calibri" w:cs="Calibri" w:asciiTheme="minorAscii" w:hAnsiTheme="minorAscii" w:eastAsiaTheme="minorAscii" w:cstheme="minorAscii"/>
          <w:color w:val="000000" w:themeColor="text1" w:themeTint="FF" w:themeShade="FF"/>
          <w:sz w:val="22"/>
          <w:szCs w:val="22"/>
        </w:rPr>
        <w:t xml:space="preserve"> to make suitable adaptations.</w:t>
      </w:r>
    </w:p>
    <w:p w:rsidR="00BA34D8" w:rsidP="3A4704EB" w:rsidRDefault="00BA34D8" w14:paraId="77B6F856" w14:textId="4F6BAF6C" w14:noSpellErr="1">
      <w:pPr>
        <w:pStyle w:val="ListParagraph"/>
        <w:rPr>
          <w:rFonts w:ascii="Calibri" w:hAnsi="Calibri" w:eastAsia="Calibri" w:cs="Calibri" w:asciiTheme="minorAscii" w:hAnsiTheme="minorAscii" w:eastAsiaTheme="minorAscii" w:cstheme="minorAscii"/>
          <w:color w:val="000000" w:themeColor="text1"/>
          <w:sz w:val="22"/>
          <w:szCs w:val="22"/>
        </w:rPr>
      </w:pPr>
      <w:r w:rsidRPr="3A4704EB" w:rsidR="00BA34D8">
        <w:rPr>
          <w:rFonts w:ascii="Calibri" w:hAnsi="Calibri" w:eastAsia="Calibri" w:cs="Calibri" w:asciiTheme="minorAscii" w:hAnsiTheme="minorAscii" w:eastAsiaTheme="minorAscii" w:cstheme="minorAscii"/>
          <w:color w:val="000000" w:themeColor="text1" w:themeTint="FF" w:themeShade="FF"/>
          <w:sz w:val="22"/>
          <w:szCs w:val="22"/>
        </w:rPr>
        <w:t xml:space="preserve">Teaching and Learning lead </w:t>
      </w:r>
      <w:r w:rsidRPr="3A4704EB" w:rsidR="00BA34D8">
        <w:rPr>
          <w:rFonts w:ascii="Calibri" w:hAnsi="Calibri" w:eastAsia="Calibri" w:cs="Calibri" w:asciiTheme="minorAscii" w:hAnsiTheme="minorAscii" w:eastAsiaTheme="minorAscii" w:cstheme="minorAscii"/>
          <w:color w:val="000000" w:themeColor="text1" w:themeTint="FF" w:themeShade="FF"/>
          <w:sz w:val="22"/>
          <w:szCs w:val="22"/>
        </w:rPr>
        <w:t>supports</w:t>
      </w:r>
      <w:r w:rsidRPr="3A4704EB" w:rsidR="00BA34D8">
        <w:rPr>
          <w:rFonts w:ascii="Calibri" w:hAnsi="Calibri" w:eastAsia="Calibri" w:cs="Calibri" w:asciiTheme="minorAscii" w:hAnsiTheme="minorAscii" w:eastAsiaTheme="minorAscii" w:cstheme="minorAscii"/>
          <w:color w:val="000000" w:themeColor="text1" w:themeTint="FF" w:themeShade="FF"/>
          <w:sz w:val="22"/>
          <w:szCs w:val="22"/>
        </w:rPr>
        <w:t xml:space="preserve"> staff to make suitable adaptations </w:t>
      </w:r>
    </w:p>
    <w:p w:rsidR="000671A4" w:rsidP="3A4704EB" w:rsidRDefault="00BA34D8" w14:paraId="2BDAF9E7" w14:textId="47B874A8" w14:noSpellErr="1">
      <w:pPr>
        <w:pStyle w:val="ListParagraph"/>
        <w:numPr>
          <w:numId w:val="0"/>
        </w:numPr>
        <w:ind w:left="720"/>
        <w:rPr>
          <w:rFonts w:ascii="Calibri" w:hAnsi="Calibri" w:eastAsia="Calibri" w:cs="Calibri" w:asciiTheme="minorAscii" w:hAnsiTheme="minorAscii" w:eastAsiaTheme="minorAscii" w:cstheme="minorAscii"/>
          <w:color w:val="000000" w:themeColor="text1"/>
          <w:sz w:val="22"/>
          <w:szCs w:val="22"/>
        </w:rPr>
      </w:pPr>
      <w:r w:rsidRPr="3A4704EB" w:rsidR="00BA34D8">
        <w:rPr>
          <w:rFonts w:ascii="Calibri" w:hAnsi="Calibri" w:eastAsia="Calibri" w:cs="Calibri" w:asciiTheme="minorAscii" w:hAnsiTheme="minorAscii" w:eastAsiaTheme="minorAscii" w:cstheme="minorAscii"/>
          <w:color w:val="000000" w:themeColor="text1" w:themeTint="FF" w:themeShade="FF"/>
          <w:sz w:val="22"/>
          <w:szCs w:val="22"/>
        </w:rPr>
        <w:t xml:space="preserve">GAA will work with external professionals to make adaptations </w:t>
      </w:r>
    </w:p>
    <w:p w:rsidRPr="00BA34D8" w:rsidR="00BA34D8" w:rsidP="3A4704EB" w:rsidRDefault="00BA34D8" w14:paraId="0A60319E" w14:textId="77777777" w14:noSpellErr="1">
      <w:pPr>
        <w:pStyle w:val="ListParagraph"/>
        <w:numPr>
          <w:numId w:val="0"/>
        </w:numPr>
        <w:ind w:left="720"/>
        <w:rPr>
          <w:rFonts w:ascii="Calibri" w:hAnsi="Calibri" w:eastAsia="Calibri" w:cs="Calibri" w:asciiTheme="minorAscii" w:hAnsiTheme="minorAscii" w:eastAsiaTheme="minorAscii" w:cstheme="minorAscii"/>
          <w:sz w:val="22"/>
          <w:szCs w:val="22"/>
        </w:rPr>
      </w:pPr>
    </w:p>
    <w:p w:rsidRPr="003B5D41" w:rsidR="003B5D41" w:rsidP="3A4704EB" w:rsidRDefault="003B5D41" w14:paraId="0AB1D190" w14:textId="6DD42844">
      <w:pPr>
        <w:spacing w:after="72"/>
        <w:rPr>
          <w:rFonts w:ascii="Calibri" w:hAnsi="Calibri" w:eastAsia="Calibri" w:cs="Calibri" w:asciiTheme="minorAscii" w:hAnsiTheme="minorAscii" w:eastAsiaTheme="minorAscii" w:cstheme="minorAscii"/>
          <w:b w:val="1"/>
          <w:bCs w:val="1"/>
        </w:rPr>
      </w:pPr>
      <w:r w:rsidRPr="073E502F" w:rsidR="003B5D41">
        <w:rPr>
          <w:rFonts w:ascii="Calibri" w:hAnsi="Calibri" w:eastAsia="Calibri" w:cs="Calibri" w:asciiTheme="minorAscii" w:hAnsiTheme="minorAscii" w:eastAsiaTheme="minorAscii" w:cstheme="minorAscii"/>
          <w:b w:val="1"/>
          <w:bCs w:val="1"/>
        </w:rPr>
        <w:t>8</w:t>
      </w:r>
      <w:r w:rsidRPr="073E502F" w:rsidR="302AF784">
        <w:rPr>
          <w:rFonts w:ascii="Calibri" w:hAnsi="Calibri" w:eastAsia="Calibri" w:cs="Calibri" w:asciiTheme="minorAscii" w:hAnsiTheme="minorAscii" w:eastAsiaTheme="minorAscii" w:cstheme="minorAscii"/>
          <w:b w:val="1"/>
          <w:bCs w:val="1"/>
        </w:rPr>
        <w:t xml:space="preserve">. </w:t>
      </w:r>
      <w:r w:rsidRPr="073E502F" w:rsidR="003B5D41">
        <w:rPr>
          <w:rFonts w:ascii="Calibri" w:hAnsi="Calibri" w:eastAsia="Calibri" w:cs="Calibri" w:asciiTheme="minorAscii" w:hAnsiTheme="minorAscii" w:eastAsiaTheme="minorAscii" w:cstheme="minorAscii"/>
          <w:b w:val="1"/>
          <w:bCs w:val="1"/>
        </w:rPr>
        <w:t xml:space="preserve">Additional </w:t>
      </w:r>
      <w:r w:rsidRPr="073E502F" w:rsidR="003B5D41">
        <w:rPr>
          <w:rFonts w:ascii="Calibri" w:hAnsi="Calibri" w:eastAsia="Calibri" w:cs="Calibri" w:asciiTheme="minorAscii" w:hAnsiTheme="minorAscii" w:eastAsiaTheme="minorAscii" w:cstheme="minorAscii"/>
          <w:b w:val="1"/>
          <w:bCs w:val="1"/>
        </w:rPr>
        <w:t>support</w:t>
      </w:r>
      <w:r w:rsidRPr="073E502F" w:rsidR="003B5D41">
        <w:rPr>
          <w:rFonts w:ascii="Calibri" w:hAnsi="Calibri" w:eastAsia="Calibri" w:cs="Calibri" w:asciiTheme="minorAscii" w:hAnsiTheme="minorAscii" w:eastAsiaTheme="minorAscii" w:cstheme="minorAscii"/>
          <w:b w:val="1"/>
          <w:bCs w:val="1"/>
        </w:rPr>
        <w:t xml:space="preserve"> for learning </w:t>
      </w:r>
    </w:p>
    <w:p w:rsidRPr="007C2EB0" w:rsidR="003B5D41" w:rsidP="3A4704EB" w:rsidRDefault="003B5D41" w14:paraId="29F1C109" w14:textId="6A1E5B50">
      <w:pPr>
        <w:rPr>
          <w:rFonts w:ascii="Calibri" w:hAnsi="Calibri" w:eastAsia="Calibri" w:cs="Calibri" w:asciiTheme="minorAscii" w:hAnsiTheme="minorAscii" w:eastAsiaTheme="minorAscii" w:cstheme="minorAscii"/>
          <w:color w:val="000000" w:themeColor="text1"/>
        </w:rPr>
      </w:pPr>
      <w:r w:rsidRPr="073E502F" w:rsidR="003B5D41">
        <w:rPr>
          <w:rFonts w:ascii="Calibri" w:hAnsi="Calibri" w:eastAsia="Calibri" w:cs="Calibri" w:asciiTheme="minorAscii" w:hAnsiTheme="minorAscii" w:eastAsiaTheme="minorAscii" w:cstheme="minorAscii"/>
        </w:rPr>
        <w:t>W</w:t>
      </w:r>
      <w:r w:rsidRPr="073E502F" w:rsidR="003B5D41">
        <w:rPr>
          <w:rFonts w:ascii="Calibri" w:hAnsi="Calibri" w:eastAsia="Calibri" w:cs="Calibri" w:asciiTheme="minorAscii" w:hAnsiTheme="minorAscii" w:eastAsiaTheme="minorAscii" w:cstheme="minorAscii"/>
        </w:rPr>
        <w:t xml:space="preserve">e have </w:t>
      </w:r>
      <w:r w:rsidRPr="073E502F" w:rsidR="095628B2">
        <w:rPr>
          <w:rFonts w:ascii="Calibri" w:hAnsi="Calibri" w:eastAsia="Calibri" w:cs="Calibri" w:asciiTheme="minorAscii" w:hAnsiTheme="minorAscii" w:eastAsiaTheme="minorAscii" w:cstheme="minorAscii"/>
        </w:rPr>
        <w:t xml:space="preserve">Learning Support assistants and </w:t>
      </w:r>
      <w:r w:rsidRPr="073E502F" w:rsidR="00510FB4">
        <w:rPr>
          <w:rFonts w:ascii="Calibri" w:hAnsi="Calibri" w:eastAsia="Calibri" w:cs="Calibri" w:asciiTheme="minorAscii" w:hAnsiTheme="minorAscii" w:eastAsiaTheme="minorAscii" w:cstheme="minorAscii"/>
        </w:rPr>
        <w:t>teachers</w:t>
      </w:r>
      <w:r w:rsidRPr="073E502F" w:rsidR="003B5D41">
        <w:rPr>
          <w:rFonts w:ascii="Calibri" w:hAnsi="Calibri" w:eastAsia="Calibri" w:cs="Calibri" w:asciiTheme="minorAscii" w:hAnsiTheme="minorAscii" w:eastAsiaTheme="minorAscii" w:cstheme="minorAscii"/>
        </w:rPr>
        <w:t xml:space="preserve"> who are trained to deliver interventions such as</w:t>
      </w:r>
      <w:r w:rsidRPr="073E502F" w:rsidR="6C4F52A3">
        <w:rPr>
          <w:rFonts w:ascii="Calibri" w:hAnsi="Calibri" w:eastAsia="Calibri" w:cs="Calibri" w:asciiTheme="minorAscii" w:hAnsiTheme="minorAscii" w:eastAsiaTheme="minorAscii" w:cstheme="minorAscii"/>
        </w:rPr>
        <w:t xml:space="preserve">; Phonics support, </w:t>
      </w:r>
      <w:r w:rsidRPr="073E502F" w:rsidR="00BA34D8">
        <w:rPr>
          <w:rFonts w:ascii="Calibri" w:hAnsi="Calibri" w:eastAsia="Calibri" w:cs="Calibri" w:asciiTheme="minorAscii" w:hAnsiTheme="minorAscii" w:eastAsiaTheme="minorAscii" w:cstheme="minorAscii"/>
          <w:color w:val="000000" w:themeColor="text1" w:themeTint="FF" w:themeShade="FF"/>
        </w:rPr>
        <w:t>e</w:t>
      </w:r>
      <w:r w:rsidRPr="073E502F" w:rsidR="00A2104B">
        <w:rPr>
          <w:rFonts w:ascii="Calibri" w:hAnsi="Calibri" w:eastAsia="Calibri" w:cs="Calibri" w:asciiTheme="minorAscii" w:hAnsiTheme="minorAscii" w:eastAsiaTheme="minorAscii" w:cstheme="minorAscii"/>
          <w:color w:val="000000" w:themeColor="text1" w:themeTint="FF" w:themeShade="FF"/>
        </w:rPr>
        <w:t xml:space="preserve">xam stress support, OT therapy, mentoring, handwriting support, </w:t>
      </w:r>
      <w:r w:rsidRPr="073E502F" w:rsidR="00BA34D8">
        <w:rPr>
          <w:rFonts w:ascii="Calibri" w:hAnsi="Calibri" w:eastAsia="Calibri" w:cs="Calibri" w:asciiTheme="minorAscii" w:hAnsiTheme="minorAscii" w:eastAsiaTheme="minorAscii" w:cstheme="minorAscii"/>
          <w:color w:val="000000" w:themeColor="text1" w:themeTint="FF" w:themeShade="FF"/>
        </w:rPr>
        <w:t>o</w:t>
      </w:r>
      <w:r w:rsidRPr="073E502F" w:rsidR="00A2104B">
        <w:rPr>
          <w:rFonts w:ascii="Calibri" w:hAnsi="Calibri" w:eastAsia="Calibri" w:cs="Calibri" w:asciiTheme="minorAscii" w:hAnsiTheme="minorAscii" w:eastAsiaTheme="minorAscii" w:cstheme="minorAscii"/>
          <w:color w:val="000000" w:themeColor="text1" w:themeTint="FF" w:themeShade="FF"/>
        </w:rPr>
        <w:t xml:space="preserve">rganisational support, Anger management, </w:t>
      </w:r>
      <w:r w:rsidRPr="073E502F" w:rsidR="00A2104B">
        <w:rPr>
          <w:rFonts w:ascii="Calibri" w:hAnsi="Calibri" w:eastAsia="Calibri" w:cs="Calibri" w:asciiTheme="minorAscii" w:hAnsiTheme="minorAscii" w:eastAsiaTheme="minorAscii" w:cstheme="minorAscii"/>
          <w:color w:val="000000" w:themeColor="text1" w:themeTint="FF" w:themeShade="FF"/>
        </w:rPr>
        <w:t>ASD Social groups.</w:t>
      </w:r>
    </w:p>
    <w:p w:rsidRPr="007C2EB0" w:rsidR="00A2104B" w:rsidP="3A4704EB" w:rsidRDefault="00A2104B" w14:paraId="39921C9D" w14:textId="5DE3D49B" w14:noSpellErr="1">
      <w:pPr>
        <w:rPr>
          <w:rFonts w:ascii="Calibri" w:hAnsi="Calibri" w:eastAsia="Calibri" w:cs="Calibri" w:asciiTheme="minorAscii" w:hAnsiTheme="minorAscii" w:eastAsiaTheme="minorAscii" w:cstheme="minorAscii"/>
          <w:color w:val="000000" w:themeColor="text1"/>
        </w:rPr>
      </w:pPr>
      <w:r w:rsidRPr="3A4704EB" w:rsidR="00A2104B">
        <w:rPr>
          <w:rFonts w:ascii="Calibri" w:hAnsi="Calibri" w:eastAsia="Calibri" w:cs="Calibri" w:asciiTheme="minorAscii" w:hAnsiTheme="minorAscii" w:eastAsiaTheme="minorAscii" w:cstheme="minorAscii"/>
          <w:color w:val="000000" w:themeColor="text1" w:themeTint="FF" w:themeShade="FF"/>
        </w:rPr>
        <w:t xml:space="preserve">We have EAL interventions to support with young people where English is an </w:t>
      </w:r>
      <w:r w:rsidRPr="3A4704EB" w:rsidR="00A2104B">
        <w:rPr>
          <w:rFonts w:ascii="Calibri" w:hAnsi="Calibri" w:eastAsia="Calibri" w:cs="Calibri" w:asciiTheme="minorAscii" w:hAnsiTheme="minorAscii" w:eastAsiaTheme="minorAscii" w:cstheme="minorAscii"/>
          <w:color w:val="000000" w:themeColor="text1" w:themeTint="FF" w:themeShade="FF"/>
        </w:rPr>
        <w:t>additional</w:t>
      </w:r>
      <w:r w:rsidRPr="3A4704EB" w:rsidR="00A2104B">
        <w:rPr>
          <w:rFonts w:ascii="Calibri" w:hAnsi="Calibri" w:eastAsia="Calibri" w:cs="Calibri" w:asciiTheme="minorAscii" w:hAnsiTheme="minorAscii" w:eastAsiaTheme="minorAscii" w:cstheme="minorAscii"/>
          <w:color w:val="000000" w:themeColor="text1" w:themeTint="FF" w:themeShade="FF"/>
        </w:rPr>
        <w:t xml:space="preserve"> language. This is not part of our SEND offer- but students with EAL and SEND are able access these interventions should it be necessary. </w:t>
      </w:r>
    </w:p>
    <w:p w:rsidRPr="003B5D41" w:rsidR="003B5D41" w:rsidP="073E502F" w:rsidRDefault="003B5D41" w14:paraId="3A872FF7" w14:textId="1EA7E273" w14:noSpellErr="1">
      <w:pPr>
        <w:rPr>
          <w:rFonts w:ascii="Calibri" w:hAnsi="Calibri" w:eastAsia="Calibri" w:cs="Calibri" w:asciiTheme="minorAscii" w:hAnsiTheme="minorAscii" w:eastAsiaTheme="minorAscii" w:cstheme="minorAscii"/>
        </w:rPr>
      </w:pPr>
      <w:r w:rsidRPr="073E502F" w:rsidR="003B5D41">
        <w:rPr>
          <w:rFonts w:ascii="Calibri" w:hAnsi="Calibri" w:eastAsia="Calibri" w:cs="Calibri" w:asciiTheme="minorAscii" w:hAnsiTheme="minorAscii" w:eastAsiaTheme="minorAscii" w:cstheme="minorAscii"/>
        </w:rPr>
        <w:t xml:space="preserve">We work with </w:t>
      </w:r>
      <w:r w:rsidRPr="073E502F" w:rsidR="1FE704C9">
        <w:rPr>
          <w:rFonts w:ascii="Calibri" w:hAnsi="Calibri" w:eastAsia="Calibri" w:cs="Calibri" w:asciiTheme="minorAscii" w:hAnsiTheme="minorAscii" w:eastAsiaTheme="minorAscii" w:cstheme="minorAscii"/>
        </w:rPr>
        <w:t>several</w:t>
      </w:r>
      <w:r w:rsidRPr="073E502F" w:rsidR="00510FB4">
        <w:rPr>
          <w:rFonts w:ascii="Calibri" w:hAnsi="Calibri" w:eastAsia="Calibri" w:cs="Calibri" w:asciiTheme="minorAscii" w:hAnsiTheme="minorAscii" w:eastAsiaTheme="minorAscii" w:cstheme="minorAscii"/>
        </w:rPr>
        <w:t xml:space="preserve"> agencies incl</w:t>
      </w:r>
      <w:r w:rsidRPr="073E502F" w:rsidR="00510FB4">
        <w:rPr>
          <w:rFonts w:ascii="Calibri" w:hAnsi="Calibri" w:eastAsia="Calibri" w:cs="Calibri" w:asciiTheme="minorAscii" w:hAnsiTheme="minorAscii" w:eastAsiaTheme="minorAscii" w:cstheme="minorAscii"/>
        </w:rPr>
        <w:t>uding the following</w:t>
      </w:r>
      <w:r w:rsidRPr="073E502F" w:rsidR="003B5D41">
        <w:rPr>
          <w:rFonts w:ascii="Calibri" w:hAnsi="Calibri" w:eastAsia="Calibri" w:cs="Calibri" w:asciiTheme="minorAscii" w:hAnsiTheme="minorAscii" w:eastAsiaTheme="minorAscii" w:cstheme="minorAscii"/>
        </w:rPr>
        <w:t xml:space="preserve"> to provide support for pupils with SEN</w:t>
      </w:r>
      <w:r w:rsidRPr="073E502F" w:rsidR="542CD7F3">
        <w:rPr>
          <w:rFonts w:ascii="Calibri" w:hAnsi="Calibri" w:eastAsia="Calibri" w:cs="Calibri" w:asciiTheme="minorAscii" w:hAnsiTheme="minorAscii" w:eastAsiaTheme="minorAscii" w:cstheme="minorAscii"/>
        </w:rPr>
        <w:t>D</w:t>
      </w:r>
      <w:r w:rsidRPr="073E502F" w:rsidR="003B5D41">
        <w:rPr>
          <w:rFonts w:ascii="Calibri" w:hAnsi="Calibri" w:eastAsia="Calibri" w:cs="Calibri" w:asciiTheme="minorAscii" w:hAnsiTheme="minorAscii" w:eastAsiaTheme="minorAscii" w:cstheme="minorAscii"/>
        </w:rPr>
        <w:t>:</w:t>
      </w:r>
    </w:p>
    <w:p w:rsidRPr="007C2EB0" w:rsidR="00A2104B" w:rsidP="3A4704EB" w:rsidRDefault="676826F3" w14:paraId="15344DA0" w14:textId="73D11F30">
      <w:pPr>
        <w:pStyle w:val="Normal"/>
        <w:ind w:left="0"/>
        <w:rPr>
          <w:rFonts w:ascii="Calibri" w:hAnsi="Calibri" w:eastAsia="Calibri" w:cs="Calibri" w:asciiTheme="minorAscii" w:hAnsiTheme="minorAscii" w:eastAsiaTheme="minorAscii" w:cstheme="minorAscii"/>
          <w:color w:val="000000" w:themeColor="text1"/>
          <w:sz w:val="20"/>
          <w:szCs w:val="20"/>
        </w:rPr>
      </w:pPr>
      <w:r w:rsidRPr="073E502F" w:rsidR="676826F3">
        <w:rPr>
          <w:rFonts w:ascii="Calibri" w:hAnsi="Calibri" w:eastAsia="Calibri" w:cs="Calibri" w:asciiTheme="minorAscii" w:hAnsiTheme="minorAscii" w:eastAsiaTheme="minorAscii" w:cstheme="minorAscii"/>
          <w:color w:val="000000" w:themeColor="text1" w:themeTint="FF" w:themeShade="FF"/>
          <w:sz w:val="22"/>
          <w:szCs w:val="22"/>
        </w:rPr>
        <w:t xml:space="preserve">Tameside Educational Psychology Service </w:t>
      </w:r>
      <w:r w:rsidRPr="073E502F" w:rsidR="00EC30BE">
        <w:rPr>
          <w:rFonts w:ascii="Calibri" w:hAnsi="Calibri" w:eastAsia="Calibri" w:cs="Calibri" w:asciiTheme="minorAscii" w:hAnsiTheme="minorAscii" w:eastAsiaTheme="minorAscii" w:cstheme="minorAscii"/>
          <w:color w:val="000000" w:themeColor="text1" w:themeTint="FF" w:themeShade="FF"/>
          <w:sz w:val="22"/>
          <w:szCs w:val="22"/>
        </w:rPr>
        <w:t>- the EP service work</w:t>
      </w:r>
      <w:r w:rsidRPr="073E502F" w:rsidR="007C2EB0">
        <w:rPr>
          <w:rFonts w:ascii="Calibri" w:hAnsi="Calibri" w:eastAsia="Calibri" w:cs="Calibri" w:asciiTheme="minorAscii" w:hAnsiTheme="minorAscii" w:eastAsiaTheme="minorAscii" w:cstheme="minorAscii"/>
          <w:color w:val="000000" w:themeColor="text1" w:themeTint="FF" w:themeShade="FF"/>
          <w:sz w:val="22"/>
          <w:szCs w:val="22"/>
        </w:rPr>
        <w:t>s</w:t>
      </w:r>
      <w:r w:rsidRPr="073E502F" w:rsidR="00EC30BE">
        <w:rPr>
          <w:rFonts w:ascii="Calibri" w:hAnsi="Calibri" w:eastAsia="Calibri" w:cs="Calibri" w:asciiTheme="minorAscii" w:hAnsiTheme="minorAscii" w:eastAsiaTheme="minorAscii" w:cstheme="minorAscii"/>
          <w:color w:val="000000" w:themeColor="text1" w:themeTint="FF" w:themeShade="FF"/>
          <w:sz w:val="22"/>
          <w:szCs w:val="22"/>
        </w:rPr>
        <w:t xml:space="preserve"> directly with the child, they may complete assessments, school may consult with the service for advice, they may </w:t>
      </w:r>
      <w:r w:rsidRPr="073E502F" w:rsidR="00EC30BE">
        <w:rPr>
          <w:rFonts w:ascii="Calibri" w:hAnsi="Calibri" w:eastAsia="Calibri" w:cs="Calibri" w:asciiTheme="minorAscii" w:hAnsiTheme="minorAscii" w:eastAsiaTheme="minorAscii" w:cstheme="minorAscii"/>
          <w:color w:val="000000" w:themeColor="text1" w:themeTint="FF" w:themeShade="FF"/>
          <w:sz w:val="22"/>
          <w:szCs w:val="22"/>
        </w:rPr>
        <w:t>observe</w:t>
      </w:r>
      <w:r w:rsidRPr="073E502F" w:rsidR="00EC30BE">
        <w:rPr>
          <w:rFonts w:ascii="Calibri" w:hAnsi="Calibri" w:eastAsia="Calibri" w:cs="Calibri" w:asciiTheme="minorAscii" w:hAnsiTheme="minorAscii" w:eastAsiaTheme="minorAscii" w:cstheme="minorAscii"/>
          <w:color w:val="000000" w:themeColor="text1" w:themeTint="FF" w:themeShade="FF"/>
          <w:sz w:val="22"/>
          <w:szCs w:val="22"/>
        </w:rPr>
        <w:t xml:space="preserve"> the child in lessons and offer advice and suggestions to school. </w:t>
      </w:r>
      <w:r w:rsidRPr="073E502F" w:rsidR="204215E8">
        <w:rPr>
          <w:rFonts w:ascii="Calibri" w:hAnsi="Calibri" w:eastAsia="Calibri" w:cs="Calibri" w:asciiTheme="minorAscii" w:hAnsiTheme="minorAscii" w:eastAsiaTheme="minorAscii" w:cstheme="minorAscii"/>
          <w:color w:val="000000" w:themeColor="text1" w:themeTint="FF" w:themeShade="FF"/>
          <w:sz w:val="22"/>
          <w:szCs w:val="22"/>
        </w:rPr>
        <w:t xml:space="preserve">EP meetings can be virtual consultations or in person planning meetings in school. </w:t>
      </w:r>
      <w:r w:rsidRPr="073E502F" w:rsidR="00EC30BE">
        <w:rPr>
          <w:rFonts w:ascii="Calibri" w:hAnsi="Calibri" w:eastAsia="Calibri" w:cs="Calibri" w:asciiTheme="minorAscii" w:hAnsiTheme="minorAscii" w:eastAsiaTheme="minorAscii" w:cstheme="minorAscii"/>
          <w:color w:val="000000" w:themeColor="text1" w:themeTint="FF" w:themeShade="FF"/>
          <w:sz w:val="22"/>
          <w:szCs w:val="22"/>
        </w:rPr>
        <w:t xml:space="preserve">The EP </w:t>
      </w:r>
      <w:r w:rsidRPr="073E502F" w:rsidR="00676103">
        <w:rPr>
          <w:rFonts w:ascii="Calibri" w:hAnsi="Calibri" w:eastAsia="Calibri" w:cs="Calibri" w:asciiTheme="minorAscii" w:hAnsiTheme="minorAscii" w:eastAsiaTheme="minorAscii" w:cstheme="minorAscii"/>
          <w:color w:val="000000" w:themeColor="text1" w:themeTint="FF" w:themeShade="FF"/>
          <w:sz w:val="22"/>
          <w:szCs w:val="22"/>
        </w:rPr>
        <w:t>service</w:t>
      </w:r>
      <w:r w:rsidRPr="073E502F" w:rsidR="00EC30BE">
        <w:rPr>
          <w:rFonts w:ascii="Calibri" w:hAnsi="Calibri" w:eastAsia="Calibri" w:cs="Calibri" w:asciiTheme="minorAscii" w:hAnsiTheme="minorAscii" w:eastAsiaTheme="minorAscii" w:cstheme="minorAscii"/>
          <w:color w:val="000000" w:themeColor="text1" w:themeTint="FF" w:themeShade="FF"/>
          <w:sz w:val="22"/>
          <w:szCs w:val="22"/>
        </w:rPr>
        <w:t xml:space="preserve"> may attend other meetings such as </w:t>
      </w:r>
      <w:r w:rsidRPr="073E502F" w:rsidR="00BA34D8">
        <w:rPr>
          <w:rFonts w:ascii="Calibri" w:hAnsi="Calibri" w:eastAsia="Calibri" w:cs="Calibri" w:asciiTheme="minorAscii" w:hAnsiTheme="minorAscii" w:eastAsiaTheme="minorAscii" w:cstheme="minorAscii"/>
          <w:color w:val="000000" w:themeColor="text1" w:themeTint="FF" w:themeShade="FF"/>
          <w:sz w:val="22"/>
          <w:szCs w:val="22"/>
        </w:rPr>
        <w:t>EHA</w:t>
      </w:r>
      <w:r w:rsidRPr="073E502F" w:rsidR="00EC30BE">
        <w:rPr>
          <w:rFonts w:ascii="Calibri" w:hAnsi="Calibri" w:eastAsia="Calibri" w:cs="Calibri" w:asciiTheme="minorAscii" w:hAnsiTheme="minorAscii" w:eastAsiaTheme="minorAscii" w:cstheme="minorAscii"/>
          <w:color w:val="000000" w:themeColor="text1" w:themeTint="FF" w:themeShade="FF"/>
          <w:sz w:val="22"/>
          <w:szCs w:val="22"/>
        </w:rPr>
        <w:t>s, reviews etc.</w:t>
      </w:r>
      <w:r w:rsidRPr="073E502F" w:rsidR="00676103">
        <w:rPr>
          <w:rFonts w:ascii="Calibri" w:hAnsi="Calibri" w:eastAsia="Calibri" w:cs="Calibri" w:asciiTheme="minorAscii" w:hAnsiTheme="minorAscii" w:eastAsiaTheme="minorAscii" w:cstheme="minorAscii"/>
          <w:color w:val="000000" w:themeColor="text1" w:themeTint="FF" w:themeShade="FF"/>
          <w:sz w:val="22"/>
          <w:szCs w:val="22"/>
        </w:rPr>
        <w:t xml:space="preserve"> </w:t>
      </w:r>
    </w:p>
    <w:p w:rsidR="50D33098" w:rsidP="3A4704EB" w:rsidRDefault="50D33098" w14:paraId="36AE857A" w14:textId="36140CFD">
      <w:pPr>
        <w:pStyle w:val="Normal"/>
        <w:ind w:left="0"/>
        <w:rPr>
          <w:rFonts w:ascii="Calibri" w:hAnsi="Calibri" w:eastAsia="Calibri" w:cs="Calibri" w:asciiTheme="minorAscii" w:hAnsiTheme="minorAscii" w:eastAsiaTheme="minorAscii" w:cstheme="minorAscii"/>
          <w:color w:val="000000" w:themeColor="text1" w:themeTint="FF" w:themeShade="FF"/>
          <w:sz w:val="20"/>
          <w:szCs w:val="20"/>
        </w:rPr>
      </w:pPr>
      <w:r w:rsidRPr="073E502F" w:rsidR="50D33098">
        <w:rPr>
          <w:rFonts w:ascii="Calibri" w:hAnsi="Calibri" w:eastAsia="Calibri" w:cs="Calibri" w:asciiTheme="minorAscii" w:hAnsiTheme="minorAscii" w:eastAsiaTheme="minorAscii" w:cstheme="minorAscii"/>
          <w:color w:val="000000" w:themeColor="text1" w:themeTint="FF" w:themeShade="FF"/>
          <w:sz w:val="22"/>
          <w:szCs w:val="22"/>
        </w:rPr>
        <w:t xml:space="preserve">Orange Psychology Service - the EP service works directly with the child, they may complete assessments, school </w:t>
      </w:r>
      <w:r w:rsidRPr="073E502F" w:rsidR="50D33098">
        <w:rPr>
          <w:rFonts w:ascii="Calibri" w:hAnsi="Calibri" w:eastAsia="Calibri" w:cs="Calibri" w:asciiTheme="minorAscii" w:hAnsiTheme="minorAscii" w:eastAsiaTheme="minorAscii" w:cstheme="minorAscii"/>
          <w:color w:val="000000" w:themeColor="text1" w:themeTint="FF" w:themeShade="FF"/>
          <w:sz w:val="22"/>
          <w:szCs w:val="22"/>
        </w:rPr>
        <w:t xml:space="preserve">may consult with the service for advice, they may </w:t>
      </w:r>
      <w:r w:rsidRPr="073E502F" w:rsidR="50D33098">
        <w:rPr>
          <w:rFonts w:ascii="Calibri" w:hAnsi="Calibri" w:eastAsia="Calibri" w:cs="Calibri" w:asciiTheme="minorAscii" w:hAnsiTheme="minorAscii" w:eastAsiaTheme="minorAscii" w:cstheme="minorAscii"/>
          <w:color w:val="000000" w:themeColor="text1" w:themeTint="FF" w:themeShade="FF"/>
          <w:sz w:val="22"/>
          <w:szCs w:val="22"/>
        </w:rPr>
        <w:t>observe</w:t>
      </w:r>
      <w:r w:rsidRPr="073E502F" w:rsidR="50D33098">
        <w:rPr>
          <w:rFonts w:ascii="Calibri" w:hAnsi="Calibri" w:eastAsia="Calibri" w:cs="Calibri" w:asciiTheme="minorAscii" w:hAnsiTheme="minorAscii" w:eastAsiaTheme="minorAscii" w:cstheme="minorAscii"/>
          <w:color w:val="000000" w:themeColor="text1" w:themeTint="FF" w:themeShade="FF"/>
          <w:sz w:val="22"/>
          <w:szCs w:val="22"/>
        </w:rPr>
        <w:t xml:space="preserve"> the child in lessons and offer advice and suggestions to school. The EP service may attend other meetings such as EHAs, reviews etc.</w:t>
      </w:r>
    </w:p>
    <w:p w:rsidR="3A4704EB" w:rsidP="3A4704EB" w:rsidRDefault="3A4704EB" w14:paraId="5AC5DA2A" w14:textId="4197D3FC">
      <w:pPr>
        <w:pStyle w:val="Normal"/>
        <w:ind w:left="0"/>
        <w:rPr>
          <w:rFonts w:ascii="Calibri" w:hAnsi="Calibri" w:eastAsia="Calibri" w:cs="Calibri" w:asciiTheme="minorAscii" w:hAnsiTheme="minorAscii" w:eastAsiaTheme="minorAscii" w:cstheme="minorAscii"/>
          <w:color w:val="000000" w:themeColor="text1" w:themeTint="FF" w:themeShade="FF"/>
          <w:sz w:val="22"/>
          <w:szCs w:val="22"/>
        </w:rPr>
      </w:pPr>
    </w:p>
    <w:p w:rsidRPr="007C2EB0" w:rsidR="00A2104B" w:rsidP="3A4704EB" w:rsidRDefault="00A2104B" w14:paraId="6CE2D93D" w14:textId="4EBED01C" w14:noSpellErr="1">
      <w:pPr>
        <w:pStyle w:val="Normal"/>
        <w:ind w:left="0"/>
        <w:rPr>
          <w:rFonts w:ascii="Calibri" w:hAnsi="Calibri" w:eastAsia="Calibri" w:cs="Calibri" w:asciiTheme="minorAscii" w:hAnsiTheme="minorAscii" w:eastAsiaTheme="minorAscii" w:cstheme="minorAscii"/>
          <w:color w:val="000000" w:themeColor="text1"/>
          <w:sz w:val="20"/>
          <w:szCs w:val="20"/>
        </w:rPr>
      </w:pPr>
      <w:r w:rsidRPr="073E502F" w:rsidR="00A2104B">
        <w:rPr>
          <w:rFonts w:ascii="Calibri" w:hAnsi="Calibri" w:eastAsia="Calibri" w:cs="Calibri" w:asciiTheme="minorAscii" w:hAnsiTheme="minorAscii" w:eastAsiaTheme="minorAscii" w:cstheme="minorAscii"/>
          <w:color w:val="000000" w:themeColor="text1" w:themeTint="FF" w:themeShade="FF"/>
          <w:sz w:val="22"/>
          <w:szCs w:val="22"/>
        </w:rPr>
        <w:t xml:space="preserve">Healthy Young Minds </w:t>
      </w:r>
      <w:r w:rsidRPr="073E502F" w:rsidR="00676103">
        <w:rPr>
          <w:rFonts w:ascii="Calibri" w:hAnsi="Calibri" w:eastAsia="Calibri" w:cs="Calibri" w:asciiTheme="minorAscii" w:hAnsiTheme="minorAscii" w:eastAsiaTheme="minorAscii" w:cstheme="minorAscii"/>
          <w:color w:val="000000" w:themeColor="text1" w:themeTint="FF" w:themeShade="FF"/>
          <w:sz w:val="22"/>
          <w:szCs w:val="22"/>
        </w:rPr>
        <w:t xml:space="preserve">– this is a service we can refer to </w:t>
      </w:r>
      <w:r w:rsidRPr="073E502F" w:rsidR="00676103">
        <w:rPr>
          <w:rFonts w:ascii="Calibri" w:hAnsi="Calibri" w:eastAsia="Calibri" w:cs="Calibri" w:asciiTheme="minorAscii" w:hAnsiTheme="minorAscii" w:eastAsiaTheme="minorAscii" w:cstheme="minorAscii"/>
          <w:color w:val="000000" w:themeColor="text1" w:themeTint="FF" w:themeShade="FF"/>
          <w:sz w:val="22"/>
          <w:szCs w:val="22"/>
        </w:rPr>
        <w:t>or</w:t>
      </w:r>
      <w:r w:rsidRPr="073E502F" w:rsidR="00676103">
        <w:rPr>
          <w:rFonts w:ascii="Calibri" w:hAnsi="Calibri" w:eastAsia="Calibri" w:cs="Calibri" w:asciiTheme="minorAscii" w:hAnsiTheme="minorAscii" w:eastAsiaTheme="minorAscii" w:cstheme="minorAscii"/>
          <w:color w:val="000000" w:themeColor="text1" w:themeTint="FF" w:themeShade="FF"/>
          <w:sz w:val="22"/>
          <w:szCs w:val="22"/>
        </w:rPr>
        <w:t xml:space="preserve"> families may already have been referred to. We will seek advice from the professionals at HYM to ensure that SEMH needs are being met in school. </w:t>
      </w:r>
    </w:p>
    <w:p w:rsidRPr="00BA34D8" w:rsidR="00BA34D8" w:rsidP="3A4704EB" w:rsidRDefault="00BA34D8" w14:paraId="1E2D7C35" w14:textId="56D38620" w14:noSpellErr="1">
      <w:pPr>
        <w:pStyle w:val="Normal"/>
        <w:ind w:left="0"/>
        <w:rPr>
          <w:rFonts w:ascii="Calibri" w:hAnsi="Calibri" w:eastAsia="Calibri" w:cs="Calibri" w:asciiTheme="minorAscii" w:hAnsiTheme="minorAscii" w:eastAsiaTheme="minorAscii" w:cstheme="minorAscii"/>
          <w:color w:val="000000" w:themeColor="text1"/>
          <w:sz w:val="22"/>
          <w:szCs w:val="22"/>
        </w:rPr>
      </w:pPr>
      <w:r w:rsidRPr="3A4704EB" w:rsidR="00BA34D8">
        <w:rPr>
          <w:rFonts w:ascii="Calibri" w:hAnsi="Calibri" w:eastAsia="Calibri" w:cs="Calibri" w:asciiTheme="minorAscii" w:hAnsiTheme="minorAscii" w:eastAsiaTheme="minorAscii" w:cstheme="minorAscii"/>
          <w:color w:val="000000" w:themeColor="text1" w:themeTint="FF" w:themeShade="FF"/>
          <w:sz w:val="22"/>
          <w:szCs w:val="22"/>
        </w:rPr>
        <w:t xml:space="preserve">OKE (Our Kids Eyes) is a service to support families with SEND and can include pre and post diagnostic support. </w:t>
      </w:r>
    </w:p>
    <w:p w:rsidRPr="007C2EB0" w:rsidR="00EC30BE" w:rsidP="3A4704EB" w:rsidRDefault="00EC30BE" w14:paraId="1CCAB597" w14:textId="1CDE3DF5" w14:noSpellErr="1">
      <w:pPr>
        <w:pStyle w:val="Normal"/>
        <w:ind w:left="0"/>
        <w:rPr>
          <w:rFonts w:ascii="Calibri" w:hAnsi="Calibri" w:eastAsia="Calibri" w:cs="Calibri" w:asciiTheme="minorAscii" w:hAnsiTheme="minorAscii" w:eastAsiaTheme="minorAscii" w:cstheme="minorAscii"/>
          <w:color w:val="000000" w:themeColor="text1"/>
          <w:sz w:val="22"/>
          <w:szCs w:val="22"/>
        </w:rPr>
      </w:pPr>
      <w:r w:rsidRPr="3A4704EB" w:rsidR="00EC30BE">
        <w:rPr>
          <w:rFonts w:ascii="Calibri" w:hAnsi="Calibri" w:eastAsia="Calibri" w:cs="Calibri" w:asciiTheme="minorAscii" w:hAnsiTheme="minorAscii" w:eastAsiaTheme="minorAscii" w:cstheme="minorAscii"/>
          <w:color w:val="000000" w:themeColor="text1" w:themeTint="FF" w:themeShade="FF"/>
          <w:sz w:val="22"/>
          <w:szCs w:val="22"/>
        </w:rPr>
        <w:t>Occupational The</w:t>
      </w:r>
      <w:r w:rsidRPr="3A4704EB" w:rsidR="00676103">
        <w:rPr>
          <w:rFonts w:ascii="Calibri" w:hAnsi="Calibri" w:eastAsia="Calibri" w:cs="Calibri" w:asciiTheme="minorAscii" w:hAnsiTheme="minorAscii" w:eastAsiaTheme="minorAscii" w:cstheme="minorAscii"/>
          <w:color w:val="000000" w:themeColor="text1" w:themeTint="FF" w:themeShade="FF"/>
          <w:sz w:val="22"/>
          <w:szCs w:val="22"/>
        </w:rPr>
        <w:t xml:space="preserve">rapy and Physiotherapy services. We will access these services for students with </w:t>
      </w:r>
      <w:r w:rsidRPr="3A4704EB" w:rsidR="00676103">
        <w:rPr>
          <w:rFonts w:ascii="Calibri" w:hAnsi="Calibri" w:eastAsia="Calibri" w:cs="Calibri" w:asciiTheme="minorAscii" w:hAnsiTheme="minorAscii" w:eastAsiaTheme="minorAscii" w:cstheme="minorAscii"/>
          <w:color w:val="000000" w:themeColor="text1" w:themeTint="FF" w:themeShade="FF"/>
          <w:sz w:val="22"/>
          <w:szCs w:val="22"/>
        </w:rPr>
        <w:t>additional</w:t>
      </w:r>
      <w:r w:rsidRPr="3A4704EB" w:rsidR="00676103">
        <w:rPr>
          <w:rFonts w:ascii="Calibri" w:hAnsi="Calibri" w:eastAsia="Calibri" w:cs="Calibri" w:asciiTheme="minorAscii" w:hAnsiTheme="minorAscii" w:eastAsiaTheme="minorAscii" w:cstheme="minorAscii"/>
          <w:color w:val="000000" w:themeColor="text1" w:themeTint="FF" w:themeShade="FF"/>
          <w:sz w:val="22"/>
          <w:szCs w:val="22"/>
        </w:rPr>
        <w:t xml:space="preserve"> physical needs. The service may attend review meetings, </w:t>
      </w:r>
      <w:r w:rsidRPr="3A4704EB" w:rsidR="22A10CEC">
        <w:rPr>
          <w:rFonts w:ascii="Calibri" w:hAnsi="Calibri" w:eastAsia="Calibri" w:cs="Calibri" w:asciiTheme="minorAscii" w:hAnsiTheme="minorAscii" w:eastAsiaTheme="minorAscii" w:cstheme="minorAscii"/>
          <w:color w:val="000000" w:themeColor="text1" w:themeTint="FF" w:themeShade="FF"/>
          <w:sz w:val="22"/>
          <w:szCs w:val="22"/>
        </w:rPr>
        <w:t>and will</w:t>
      </w:r>
      <w:r w:rsidRPr="3A4704EB" w:rsidR="00676103">
        <w:rPr>
          <w:rFonts w:ascii="Calibri" w:hAnsi="Calibri" w:eastAsia="Calibri" w:cs="Calibri" w:asciiTheme="minorAscii" w:hAnsiTheme="minorAscii" w:eastAsiaTheme="minorAscii" w:cstheme="minorAscii"/>
          <w:color w:val="000000" w:themeColor="text1" w:themeTint="FF" w:themeShade="FF"/>
          <w:sz w:val="22"/>
          <w:szCs w:val="22"/>
        </w:rPr>
        <w:t xml:space="preserve"> offer training, </w:t>
      </w:r>
      <w:r w:rsidRPr="3A4704EB" w:rsidR="0081021C">
        <w:rPr>
          <w:rFonts w:ascii="Calibri" w:hAnsi="Calibri" w:eastAsia="Calibri" w:cs="Calibri" w:asciiTheme="minorAscii" w:hAnsiTheme="minorAscii" w:eastAsiaTheme="minorAscii" w:cstheme="minorAscii"/>
          <w:color w:val="000000" w:themeColor="text1" w:themeTint="FF" w:themeShade="FF"/>
          <w:sz w:val="22"/>
          <w:szCs w:val="22"/>
        </w:rPr>
        <w:t>advice,</w:t>
      </w:r>
      <w:r w:rsidRPr="3A4704EB" w:rsidR="00676103">
        <w:rPr>
          <w:rFonts w:ascii="Calibri" w:hAnsi="Calibri" w:eastAsia="Calibri" w:cs="Calibri" w:asciiTheme="minorAscii" w:hAnsiTheme="minorAscii" w:eastAsiaTheme="minorAscii" w:cstheme="minorAscii"/>
          <w:color w:val="000000" w:themeColor="text1" w:themeTint="FF" w:themeShade="FF"/>
          <w:sz w:val="22"/>
          <w:szCs w:val="22"/>
        </w:rPr>
        <w:t xml:space="preserve"> and support for staff. </w:t>
      </w:r>
      <w:r w:rsidRPr="3A4704EB" w:rsidR="13759890">
        <w:rPr>
          <w:rFonts w:ascii="Calibri" w:hAnsi="Calibri" w:eastAsia="Calibri" w:cs="Calibri" w:asciiTheme="minorAscii" w:hAnsiTheme="minorAscii" w:eastAsiaTheme="minorAscii" w:cstheme="minorAscii"/>
          <w:color w:val="000000" w:themeColor="text1" w:themeTint="FF" w:themeShade="FF"/>
          <w:sz w:val="22"/>
          <w:szCs w:val="22"/>
        </w:rPr>
        <w:t>They</w:t>
      </w:r>
      <w:r w:rsidRPr="3A4704EB" w:rsidR="00676103">
        <w:rPr>
          <w:rFonts w:ascii="Calibri" w:hAnsi="Calibri" w:eastAsia="Calibri" w:cs="Calibri" w:asciiTheme="minorAscii" w:hAnsiTheme="minorAscii" w:eastAsiaTheme="minorAscii" w:cstheme="minorAscii"/>
          <w:color w:val="000000" w:themeColor="text1" w:themeTint="FF" w:themeShade="FF"/>
          <w:sz w:val="22"/>
          <w:szCs w:val="22"/>
        </w:rPr>
        <w:t xml:space="preserve"> may deliver bespoke therapy sessions.</w:t>
      </w:r>
    </w:p>
    <w:p w:rsidR="4A54A00D" w:rsidP="3A4704EB" w:rsidRDefault="4A54A00D" w14:paraId="17AC46CA" w14:textId="746D7DC0">
      <w:pPr>
        <w:pStyle w:val="Normal"/>
        <w:ind w:left="0"/>
        <w:rPr>
          <w:rFonts w:ascii="Calibri" w:hAnsi="Calibri" w:eastAsia="Calibri" w:cs="Calibri" w:asciiTheme="minorAscii" w:hAnsiTheme="minorAscii" w:eastAsiaTheme="minorAscii" w:cstheme="minorAscii"/>
          <w:color w:val="000000" w:themeColor="text1" w:themeTint="FF" w:themeShade="FF"/>
          <w:sz w:val="22"/>
          <w:szCs w:val="22"/>
        </w:rPr>
      </w:pPr>
      <w:r w:rsidRPr="073E502F" w:rsidR="4A54A00D">
        <w:rPr>
          <w:rFonts w:ascii="Calibri" w:hAnsi="Calibri" w:eastAsia="Calibri" w:cs="Calibri" w:asciiTheme="minorAscii" w:hAnsiTheme="minorAscii" w:eastAsiaTheme="minorAscii" w:cstheme="minorAscii"/>
          <w:color w:val="000000" w:themeColor="text1" w:themeTint="FF" w:themeShade="FF"/>
          <w:sz w:val="22"/>
          <w:szCs w:val="22"/>
        </w:rPr>
        <w:t xml:space="preserve">SALT- Speech and </w:t>
      </w:r>
      <w:r w:rsidRPr="073E502F" w:rsidR="5D3CF392">
        <w:rPr>
          <w:rFonts w:ascii="Calibri" w:hAnsi="Calibri" w:eastAsia="Calibri" w:cs="Calibri" w:asciiTheme="minorAscii" w:hAnsiTheme="minorAscii" w:eastAsiaTheme="minorAscii" w:cstheme="minorAscii"/>
          <w:color w:val="000000" w:themeColor="text1" w:themeTint="FF" w:themeShade="FF"/>
          <w:sz w:val="22"/>
          <w:szCs w:val="22"/>
        </w:rPr>
        <w:t>Language</w:t>
      </w:r>
      <w:r w:rsidRPr="073E502F" w:rsidR="4A54A00D">
        <w:rPr>
          <w:rFonts w:ascii="Calibri" w:hAnsi="Calibri" w:eastAsia="Calibri" w:cs="Calibri" w:asciiTheme="minorAscii" w:hAnsiTheme="minorAscii" w:eastAsiaTheme="minorAscii" w:cstheme="minorAscii"/>
          <w:color w:val="000000" w:themeColor="text1" w:themeTint="FF" w:themeShade="FF"/>
          <w:sz w:val="22"/>
          <w:szCs w:val="22"/>
        </w:rPr>
        <w:t xml:space="preserve"> Therapy- we can make a referral to discuss the needs of your </w:t>
      </w:r>
      <w:r w:rsidRPr="073E502F" w:rsidR="57936041">
        <w:rPr>
          <w:rFonts w:ascii="Calibri" w:hAnsi="Calibri" w:eastAsia="Calibri" w:cs="Calibri" w:asciiTheme="minorAscii" w:hAnsiTheme="minorAscii" w:eastAsiaTheme="minorAscii" w:cstheme="minorAscii"/>
          <w:color w:val="000000" w:themeColor="text1" w:themeTint="FF" w:themeShade="FF"/>
          <w:sz w:val="22"/>
          <w:szCs w:val="22"/>
        </w:rPr>
        <w:t>child,</w:t>
      </w:r>
      <w:r w:rsidRPr="073E502F" w:rsidR="4A54A00D">
        <w:rPr>
          <w:rFonts w:ascii="Calibri" w:hAnsi="Calibri" w:eastAsia="Calibri" w:cs="Calibri" w:asciiTheme="minorAscii" w:hAnsiTheme="minorAscii" w:eastAsiaTheme="minorAscii" w:cstheme="minorAscii"/>
          <w:color w:val="000000" w:themeColor="text1" w:themeTint="FF" w:themeShade="FF"/>
          <w:sz w:val="22"/>
          <w:szCs w:val="22"/>
        </w:rPr>
        <w:t xml:space="preserve"> and a therapist may come and discuss strategies to use with your child</w:t>
      </w:r>
    </w:p>
    <w:p w:rsidRPr="007C2EB0" w:rsidR="00EC30BE" w:rsidP="3A4704EB" w:rsidRDefault="00EC30BE" w14:paraId="3FC97228" w14:textId="08EC5483" w14:noSpellErr="1">
      <w:pPr>
        <w:pStyle w:val="Normal"/>
        <w:ind w:left="0"/>
        <w:rPr>
          <w:rFonts w:ascii="Calibri" w:hAnsi="Calibri" w:eastAsia="Calibri" w:cs="Calibri" w:asciiTheme="minorAscii" w:hAnsiTheme="minorAscii" w:eastAsiaTheme="minorAscii" w:cstheme="minorAscii"/>
          <w:color w:val="000000" w:themeColor="text1"/>
          <w:sz w:val="22"/>
          <w:szCs w:val="22"/>
        </w:rPr>
      </w:pPr>
      <w:r w:rsidRPr="3A4704EB" w:rsidR="00EC30BE">
        <w:rPr>
          <w:rFonts w:ascii="Calibri" w:hAnsi="Calibri" w:eastAsia="Calibri" w:cs="Calibri" w:asciiTheme="minorAscii" w:hAnsiTheme="minorAscii" w:eastAsiaTheme="minorAscii" w:cstheme="minorAscii"/>
          <w:color w:val="000000" w:themeColor="text1" w:themeTint="FF" w:themeShade="FF"/>
          <w:sz w:val="22"/>
          <w:szCs w:val="22"/>
        </w:rPr>
        <w:t>Tameside Visual Impaired Team</w:t>
      </w:r>
      <w:r w:rsidRPr="3A4704EB" w:rsidR="00676103">
        <w:rPr>
          <w:rFonts w:ascii="Calibri" w:hAnsi="Calibri" w:eastAsia="Calibri" w:cs="Calibri" w:asciiTheme="minorAscii" w:hAnsiTheme="minorAscii" w:eastAsiaTheme="minorAscii" w:cstheme="minorAscii"/>
          <w:color w:val="000000" w:themeColor="text1" w:themeTint="FF" w:themeShade="FF"/>
          <w:sz w:val="22"/>
          <w:szCs w:val="22"/>
        </w:rPr>
        <w:t xml:space="preserve"> – this ser</w:t>
      </w:r>
      <w:r w:rsidRPr="3A4704EB" w:rsidR="007C2EB0">
        <w:rPr>
          <w:rFonts w:ascii="Calibri" w:hAnsi="Calibri" w:eastAsia="Calibri" w:cs="Calibri" w:asciiTheme="minorAscii" w:hAnsiTheme="minorAscii" w:eastAsiaTheme="minorAscii" w:cstheme="minorAscii"/>
          <w:color w:val="000000" w:themeColor="text1" w:themeTint="FF" w:themeShade="FF"/>
          <w:sz w:val="22"/>
          <w:szCs w:val="22"/>
        </w:rPr>
        <w:t>v</w:t>
      </w:r>
      <w:r w:rsidRPr="3A4704EB" w:rsidR="00676103">
        <w:rPr>
          <w:rFonts w:ascii="Calibri" w:hAnsi="Calibri" w:eastAsia="Calibri" w:cs="Calibri" w:asciiTheme="minorAscii" w:hAnsiTheme="minorAscii" w:eastAsiaTheme="minorAscii" w:cstheme="minorAscii"/>
          <w:color w:val="000000" w:themeColor="text1" w:themeTint="FF" w:themeShade="FF"/>
          <w:sz w:val="22"/>
          <w:szCs w:val="22"/>
        </w:rPr>
        <w:t>i</w:t>
      </w:r>
      <w:r w:rsidRPr="3A4704EB" w:rsidR="007C2EB0">
        <w:rPr>
          <w:rFonts w:ascii="Calibri" w:hAnsi="Calibri" w:eastAsia="Calibri" w:cs="Calibri" w:asciiTheme="minorAscii" w:hAnsiTheme="minorAscii" w:eastAsiaTheme="minorAscii" w:cstheme="minorAscii"/>
          <w:color w:val="000000" w:themeColor="text1" w:themeTint="FF" w:themeShade="FF"/>
          <w:sz w:val="22"/>
          <w:szCs w:val="22"/>
        </w:rPr>
        <w:t>c</w:t>
      </w:r>
      <w:r w:rsidRPr="3A4704EB" w:rsidR="00676103">
        <w:rPr>
          <w:rFonts w:ascii="Calibri" w:hAnsi="Calibri" w:eastAsia="Calibri" w:cs="Calibri" w:asciiTheme="minorAscii" w:hAnsiTheme="minorAscii" w:eastAsiaTheme="minorAscii" w:cstheme="minorAscii"/>
          <w:color w:val="000000" w:themeColor="text1" w:themeTint="FF" w:themeShade="FF"/>
          <w:sz w:val="22"/>
          <w:szCs w:val="22"/>
        </w:rPr>
        <w:t xml:space="preserve">e will come into school to check equipment, offer advice to staff, lead and plan training sessions, </w:t>
      </w:r>
      <w:r w:rsidRPr="3A4704EB" w:rsidR="00676103">
        <w:rPr>
          <w:rFonts w:ascii="Calibri" w:hAnsi="Calibri" w:eastAsia="Calibri" w:cs="Calibri" w:asciiTheme="minorAscii" w:hAnsiTheme="minorAscii" w:eastAsiaTheme="minorAscii" w:cstheme="minorAscii"/>
          <w:color w:val="000000" w:themeColor="text1" w:themeTint="FF" w:themeShade="FF"/>
          <w:sz w:val="22"/>
          <w:szCs w:val="22"/>
        </w:rPr>
        <w:t>modify</w:t>
      </w:r>
      <w:r w:rsidRPr="3A4704EB" w:rsidR="00676103">
        <w:rPr>
          <w:rFonts w:ascii="Calibri" w:hAnsi="Calibri" w:eastAsia="Calibri" w:cs="Calibri" w:asciiTheme="minorAscii" w:hAnsiTheme="minorAscii" w:eastAsiaTheme="minorAscii" w:cstheme="minorAscii"/>
          <w:color w:val="000000" w:themeColor="text1" w:themeTint="FF" w:themeShade="FF"/>
          <w:sz w:val="22"/>
          <w:szCs w:val="22"/>
        </w:rPr>
        <w:t xml:space="preserve"> resources </w:t>
      </w:r>
      <w:r w:rsidRPr="3A4704EB" w:rsidR="00734ADE">
        <w:rPr>
          <w:rFonts w:ascii="Calibri" w:hAnsi="Calibri" w:eastAsia="Calibri" w:cs="Calibri" w:asciiTheme="minorAscii" w:hAnsiTheme="minorAscii" w:eastAsiaTheme="minorAscii" w:cstheme="minorAscii"/>
          <w:color w:val="000000" w:themeColor="text1" w:themeTint="FF" w:themeShade="FF"/>
          <w:sz w:val="22"/>
          <w:szCs w:val="22"/>
        </w:rPr>
        <w:t xml:space="preserve">when </w:t>
      </w:r>
      <w:r w:rsidRPr="3A4704EB" w:rsidR="00734ADE">
        <w:rPr>
          <w:rFonts w:ascii="Calibri" w:hAnsi="Calibri" w:eastAsia="Calibri" w:cs="Calibri" w:asciiTheme="minorAscii" w:hAnsiTheme="minorAscii" w:eastAsiaTheme="minorAscii" w:cstheme="minorAscii"/>
          <w:color w:val="000000" w:themeColor="text1" w:themeTint="FF" w:themeShade="FF"/>
          <w:sz w:val="22"/>
          <w:szCs w:val="22"/>
        </w:rPr>
        <w:t>required</w:t>
      </w:r>
      <w:r w:rsidRPr="3A4704EB" w:rsidR="00734ADE">
        <w:rPr>
          <w:rFonts w:ascii="Calibri" w:hAnsi="Calibri" w:eastAsia="Calibri" w:cs="Calibri" w:asciiTheme="minorAscii" w:hAnsiTheme="minorAscii" w:eastAsiaTheme="minorAscii" w:cstheme="minorAscii"/>
          <w:color w:val="000000" w:themeColor="text1" w:themeTint="FF" w:themeShade="FF"/>
          <w:sz w:val="22"/>
          <w:szCs w:val="22"/>
        </w:rPr>
        <w:t xml:space="preserve"> and offer quality first teaching strategies. </w:t>
      </w:r>
    </w:p>
    <w:p w:rsidRPr="007C2EB0" w:rsidR="00EC30BE" w:rsidP="3A4704EB" w:rsidRDefault="00EC30BE" w14:paraId="37A4BE1F" w14:textId="682ACD75" w14:noSpellErr="1">
      <w:pPr>
        <w:pStyle w:val="Normal"/>
        <w:ind w:left="0"/>
        <w:rPr>
          <w:rFonts w:ascii="Calibri" w:hAnsi="Calibri" w:eastAsia="Calibri" w:cs="Calibri" w:asciiTheme="minorAscii" w:hAnsiTheme="minorAscii" w:eastAsiaTheme="minorAscii" w:cstheme="minorAscii"/>
          <w:color w:val="000000" w:themeColor="text1"/>
          <w:sz w:val="22"/>
          <w:szCs w:val="22"/>
        </w:rPr>
      </w:pPr>
      <w:r w:rsidRPr="3A4704EB" w:rsidR="00EC30BE">
        <w:rPr>
          <w:rFonts w:ascii="Calibri" w:hAnsi="Calibri" w:eastAsia="Calibri" w:cs="Calibri" w:asciiTheme="minorAscii" w:hAnsiTheme="minorAscii" w:eastAsiaTheme="minorAscii" w:cstheme="minorAscii"/>
          <w:color w:val="000000" w:themeColor="text1" w:themeTint="FF" w:themeShade="FF"/>
          <w:sz w:val="22"/>
          <w:szCs w:val="22"/>
        </w:rPr>
        <w:t>Tameside Hearing Impaired Team</w:t>
      </w:r>
      <w:r w:rsidRPr="3A4704EB" w:rsidR="00734ADE">
        <w:rPr>
          <w:rFonts w:ascii="Calibri" w:hAnsi="Calibri" w:eastAsia="Calibri" w:cs="Calibri" w:asciiTheme="minorAscii" w:hAnsiTheme="minorAscii" w:eastAsiaTheme="minorAscii" w:cstheme="minorAscii"/>
          <w:color w:val="000000" w:themeColor="text1" w:themeTint="FF" w:themeShade="FF"/>
          <w:sz w:val="22"/>
          <w:szCs w:val="22"/>
        </w:rPr>
        <w:t xml:space="preserve"> as above but </w:t>
      </w:r>
      <w:r w:rsidRPr="3A4704EB" w:rsidR="002A060E">
        <w:rPr>
          <w:rFonts w:ascii="Calibri" w:hAnsi="Calibri" w:eastAsia="Calibri" w:cs="Calibri" w:asciiTheme="minorAscii" w:hAnsiTheme="minorAscii" w:eastAsiaTheme="minorAscii" w:cstheme="minorAscii"/>
          <w:color w:val="000000" w:themeColor="text1" w:themeTint="FF" w:themeShade="FF"/>
          <w:sz w:val="22"/>
          <w:szCs w:val="22"/>
        </w:rPr>
        <w:t xml:space="preserve">for a child </w:t>
      </w:r>
      <w:r w:rsidRPr="3A4704EB" w:rsidR="00734ADE">
        <w:rPr>
          <w:rFonts w:ascii="Calibri" w:hAnsi="Calibri" w:eastAsia="Calibri" w:cs="Calibri" w:asciiTheme="minorAscii" w:hAnsiTheme="minorAscii" w:eastAsiaTheme="minorAscii" w:cstheme="minorAscii"/>
          <w:color w:val="000000" w:themeColor="text1" w:themeTint="FF" w:themeShade="FF"/>
          <w:sz w:val="22"/>
          <w:szCs w:val="22"/>
        </w:rPr>
        <w:t xml:space="preserve">with a hearing impairment. </w:t>
      </w:r>
    </w:p>
    <w:p w:rsidRPr="007C2EB0" w:rsidR="00676103" w:rsidP="3A4704EB" w:rsidRDefault="00676103" w14:paraId="70F7B7CC" w14:textId="1DA6E2F2" w14:noSpellErr="1">
      <w:pPr>
        <w:pStyle w:val="Normal"/>
        <w:ind w:left="0"/>
        <w:rPr>
          <w:rFonts w:ascii="Calibri" w:hAnsi="Calibri" w:eastAsia="Calibri" w:cs="Calibri" w:asciiTheme="minorAscii" w:hAnsiTheme="minorAscii" w:eastAsiaTheme="minorAscii" w:cstheme="minorAscii"/>
          <w:color w:val="000000" w:themeColor="text1"/>
          <w:sz w:val="22"/>
          <w:szCs w:val="22"/>
        </w:rPr>
      </w:pPr>
      <w:r w:rsidRPr="3A4704EB" w:rsidR="00676103">
        <w:rPr>
          <w:rFonts w:ascii="Calibri" w:hAnsi="Calibri" w:eastAsia="Calibri" w:cs="Calibri" w:asciiTheme="minorAscii" w:hAnsiTheme="minorAscii" w:eastAsiaTheme="minorAscii" w:cstheme="minorAscii"/>
          <w:color w:val="000000" w:themeColor="text1" w:themeTint="FF" w:themeShade="FF"/>
          <w:sz w:val="22"/>
          <w:szCs w:val="22"/>
        </w:rPr>
        <w:t>Off the Record</w:t>
      </w:r>
      <w:r w:rsidRPr="3A4704EB" w:rsidR="007C2EB0">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3A4704EB" w:rsidR="00676103">
        <w:rPr>
          <w:rFonts w:ascii="Calibri" w:hAnsi="Calibri" w:eastAsia="Calibri" w:cs="Calibri" w:asciiTheme="minorAscii" w:hAnsiTheme="minorAscii" w:eastAsiaTheme="minorAscii" w:cstheme="minorAscii"/>
          <w:color w:val="000000" w:themeColor="text1" w:themeTint="FF" w:themeShade="FF"/>
          <w:sz w:val="22"/>
          <w:szCs w:val="22"/>
        </w:rPr>
        <w:t xml:space="preserve">- this is a counselling service that GAA </w:t>
      </w:r>
      <w:r w:rsidRPr="3A4704EB" w:rsidR="35C32E89">
        <w:rPr>
          <w:rFonts w:ascii="Calibri" w:hAnsi="Calibri" w:eastAsia="Calibri" w:cs="Calibri" w:asciiTheme="minorAscii" w:hAnsiTheme="minorAscii" w:eastAsiaTheme="minorAscii" w:cstheme="minorAscii"/>
          <w:color w:val="000000" w:themeColor="text1" w:themeTint="FF" w:themeShade="FF"/>
          <w:sz w:val="22"/>
          <w:szCs w:val="22"/>
        </w:rPr>
        <w:t>use,</w:t>
      </w:r>
      <w:r w:rsidRPr="3A4704EB" w:rsidR="00676103">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3A4704EB" w:rsidR="002A060E">
        <w:rPr>
          <w:rFonts w:ascii="Calibri" w:hAnsi="Calibri" w:eastAsia="Calibri" w:cs="Calibri" w:asciiTheme="minorAscii" w:hAnsiTheme="minorAscii" w:eastAsiaTheme="minorAscii" w:cstheme="minorAscii"/>
          <w:color w:val="000000" w:themeColor="text1" w:themeTint="FF" w:themeShade="FF"/>
          <w:sz w:val="22"/>
          <w:szCs w:val="22"/>
        </w:rPr>
        <w:t>access to this service is part of the Graduated Response at GAA</w:t>
      </w:r>
    </w:p>
    <w:p w:rsidRPr="007C2EB0" w:rsidR="00734ADE" w:rsidP="3A4704EB" w:rsidRDefault="00734ADE" w14:paraId="31175ABB" w14:textId="67A5F49E" w14:noSpellErr="1">
      <w:pPr>
        <w:pStyle w:val="Normal"/>
        <w:ind w:left="0"/>
        <w:rPr>
          <w:rFonts w:ascii="Calibri" w:hAnsi="Calibri" w:eastAsia="Calibri" w:cs="Calibri" w:asciiTheme="minorAscii" w:hAnsiTheme="minorAscii" w:eastAsiaTheme="minorAscii" w:cstheme="minorAscii"/>
          <w:color w:val="000000" w:themeColor="text1"/>
          <w:sz w:val="22"/>
          <w:szCs w:val="22"/>
        </w:rPr>
      </w:pPr>
      <w:r w:rsidRPr="3A4704EB" w:rsidR="00734ADE">
        <w:rPr>
          <w:rFonts w:ascii="Calibri" w:hAnsi="Calibri" w:eastAsia="Calibri" w:cs="Calibri" w:asciiTheme="minorAscii" w:hAnsiTheme="minorAscii" w:eastAsiaTheme="minorAscii" w:cstheme="minorAscii"/>
          <w:color w:val="000000" w:themeColor="text1" w:themeTint="FF" w:themeShade="FF"/>
          <w:sz w:val="22"/>
          <w:szCs w:val="22"/>
        </w:rPr>
        <w:t>Early Help</w:t>
      </w:r>
      <w:r w:rsidRPr="3A4704EB" w:rsidR="007C2EB0">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3A4704EB" w:rsidR="00734ADE">
        <w:rPr>
          <w:rFonts w:ascii="Calibri" w:hAnsi="Calibri" w:eastAsia="Calibri" w:cs="Calibri" w:asciiTheme="minorAscii" w:hAnsiTheme="minorAscii" w:eastAsiaTheme="minorAscii" w:cstheme="minorAscii"/>
          <w:color w:val="000000" w:themeColor="text1" w:themeTint="FF" w:themeShade="FF"/>
          <w:sz w:val="22"/>
          <w:szCs w:val="22"/>
        </w:rPr>
        <w:t xml:space="preserve">- this is a service that be accessed by any child that may need </w:t>
      </w:r>
      <w:r w:rsidRPr="3A4704EB" w:rsidR="00734ADE">
        <w:rPr>
          <w:rFonts w:ascii="Calibri" w:hAnsi="Calibri" w:eastAsia="Calibri" w:cs="Calibri" w:asciiTheme="minorAscii" w:hAnsiTheme="minorAscii" w:eastAsiaTheme="minorAscii" w:cstheme="minorAscii"/>
          <w:color w:val="000000" w:themeColor="text1" w:themeTint="FF" w:themeShade="FF"/>
          <w:sz w:val="22"/>
          <w:szCs w:val="22"/>
        </w:rPr>
        <w:t>additional</w:t>
      </w:r>
      <w:r w:rsidRPr="3A4704EB" w:rsidR="00734ADE">
        <w:rPr>
          <w:rFonts w:ascii="Calibri" w:hAnsi="Calibri" w:eastAsia="Calibri" w:cs="Calibri" w:asciiTheme="minorAscii" w:hAnsiTheme="minorAscii" w:eastAsiaTheme="minorAscii" w:cstheme="minorAscii"/>
          <w:color w:val="000000" w:themeColor="text1" w:themeTint="FF" w:themeShade="FF"/>
          <w:sz w:val="22"/>
          <w:szCs w:val="22"/>
        </w:rPr>
        <w:t xml:space="preserve"> support in the family home. This service is accessible to all. </w:t>
      </w:r>
      <w:r w:rsidRPr="3A4704EB" w:rsidR="37744575">
        <w:rPr>
          <w:rFonts w:ascii="Calibri" w:hAnsi="Calibri" w:eastAsia="Calibri" w:cs="Calibri" w:asciiTheme="minorAscii" w:hAnsiTheme="minorAscii" w:eastAsiaTheme="minorAscii" w:cstheme="minorAscii"/>
          <w:color w:val="000000" w:themeColor="text1" w:themeTint="FF" w:themeShade="FF"/>
          <w:sz w:val="22"/>
          <w:szCs w:val="22"/>
        </w:rPr>
        <w:t>This service may be accessed to form part of an EHA (Early Help Assessment)</w:t>
      </w:r>
      <w:r w:rsidRPr="3A4704EB" w:rsidR="002A060E">
        <w:rPr>
          <w:rFonts w:ascii="Calibri" w:hAnsi="Calibri" w:eastAsia="Calibri" w:cs="Calibri" w:asciiTheme="minorAscii" w:hAnsiTheme="minorAscii" w:eastAsiaTheme="minorAscii" w:cstheme="minorAscii"/>
          <w:color w:val="000000" w:themeColor="text1" w:themeTint="FF" w:themeShade="FF"/>
          <w:sz w:val="22"/>
          <w:szCs w:val="22"/>
        </w:rPr>
        <w:t xml:space="preserve">. SENCO/ASENCO will liaise with the Safeguarding Lead to access Early Help as </w:t>
      </w:r>
      <w:r w:rsidRPr="3A4704EB" w:rsidR="002A060E">
        <w:rPr>
          <w:rFonts w:ascii="Calibri" w:hAnsi="Calibri" w:eastAsia="Calibri" w:cs="Calibri" w:asciiTheme="minorAscii" w:hAnsiTheme="minorAscii" w:eastAsiaTheme="minorAscii" w:cstheme="minorAscii"/>
          <w:color w:val="000000" w:themeColor="text1" w:themeTint="FF" w:themeShade="FF"/>
          <w:sz w:val="22"/>
          <w:szCs w:val="22"/>
        </w:rPr>
        <w:t>required</w:t>
      </w:r>
      <w:r w:rsidRPr="3A4704EB" w:rsidR="002A060E">
        <w:rPr>
          <w:rFonts w:ascii="Calibri" w:hAnsi="Calibri" w:eastAsia="Calibri" w:cs="Calibri" w:asciiTheme="minorAscii" w:hAnsiTheme="minorAscii" w:eastAsiaTheme="minorAscii" w:cstheme="minorAscii"/>
          <w:color w:val="000000" w:themeColor="text1" w:themeTint="FF" w:themeShade="FF"/>
          <w:sz w:val="22"/>
          <w:szCs w:val="22"/>
        </w:rPr>
        <w:t xml:space="preserve">. </w:t>
      </w:r>
    </w:p>
    <w:p w:rsidRPr="009C1C4D" w:rsidR="00510FB4" w:rsidP="073E502F" w:rsidRDefault="003B5D41" w14:paraId="6FFF1041" w14:textId="66144B1B">
      <w:pPr>
        <w:spacing w:after="72"/>
        <w:rPr>
          <w:rFonts w:ascii="Calibri" w:hAnsi="Calibri" w:eastAsia="Calibri" w:cs="Calibri" w:asciiTheme="minorAscii" w:hAnsiTheme="minorAscii" w:eastAsiaTheme="minorAscii" w:cstheme="minorAscii"/>
          <w:b w:val="1"/>
          <w:bCs w:val="1"/>
        </w:rPr>
      </w:pPr>
      <w:r w:rsidRPr="073E502F" w:rsidR="003B5D41">
        <w:rPr>
          <w:rFonts w:ascii="Calibri" w:hAnsi="Calibri" w:eastAsia="Calibri" w:cs="Calibri" w:asciiTheme="minorAscii" w:hAnsiTheme="minorAscii" w:eastAsiaTheme="minorAscii" w:cstheme="minorAscii"/>
          <w:b w:val="1"/>
          <w:bCs w:val="1"/>
        </w:rPr>
        <w:t xml:space="preserve">9 Expertise and training of staff </w:t>
      </w:r>
    </w:p>
    <w:p w:rsidRPr="008E38AC" w:rsidR="009C1C4D" w:rsidP="3A4704EB" w:rsidRDefault="003B5D41" w14:paraId="2867BC45" w14:textId="13301883">
      <w:pPr>
        <w:rPr>
          <w:rFonts w:ascii="Calibri" w:hAnsi="Calibri" w:eastAsia="Calibri" w:cs="Calibri" w:asciiTheme="minorAscii" w:hAnsiTheme="minorAscii" w:eastAsiaTheme="minorAscii" w:cstheme="minorAscii"/>
          <w:color w:val="000000" w:themeColor="text1" w:themeTint="FF" w:themeShade="FF"/>
        </w:rPr>
      </w:pPr>
      <w:r w:rsidRPr="073E502F" w:rsidR="003B5D41">
        <w:rPr>
          <w:rFonts w:ascii="Calibri" w:hAnsi="Calibri" w:eastAsia="Calibri" w:cs="Calibri" w:asciiTheme="minorAscii" w:hAnsiTheme="minorAscii" w:eastAsiaTheme="minorAscii" w:cstheme="minorAscii"/>
          <w:color w:val="000000" w:themeColor="text1" w:themeTint="FF" w:themeShade="FF"/>
        </w:rPr>
        <w:t xml:space="preserve">Our SENCO has </w:t>
      </w:r>
      <w:r w:rsidRPr="073E502F" w:rsidR="2919F838">
        <w:rPr>
          <w:rFonts w:ascii="Calibri" w:hAnsi="Calibri" w:eastAsia="Calibri" w:cs="Calibri" w:asciiTheme="minorAscii" w:hAnsiTheme="minorAscii" w:eastAsiaTheme="minorAscii" w:cstheme="minorAscii"/>
          <w:color w:val="000000" w:themeColor="text1" w:themeTint="FF" w:themeShade="FF"/>
        </w:rPr>
        <w:t>1</w:t>
      </w:r>
      <w:r w:rsidRPr="073E502F" w:rsidR="4A605F6B">
        <w:rPr>
          <w:rFonts w:ascii="Calibri" w:hAnsi="Calibri" w:eastAsia="Calibri" w:cs="Calibri" w:asciiTheme="minorAscii" w:hAnsiTheme="minorAscii" w:eastAsiaTheme="minorAscii" w:cstheme="minorAscii"/>
          <w:color w:val="000000" w:themeColor="text1" w:themeTint="FF" w:themeShade="FF"/>
        </w:rPr>
        <w:t>5</w:t>
      </w:r>
      <w:r w:rsidRPr="073E502F" w:rsidR="001C7106">
        <w:rPr>
          <w:rFonts w:ascii="Calibri" w:hAnsi="Calibri" w:eastAsia="Calibri" w:cs="Calibri" w:asciiTheme="minorAscii" w:hAnsiTheme="minorAscii" w:eastAsiaTheme="minorAscii" w:cstheme="minorAscii"/>
          <w:color w:val="000000" w:themeColor="text1" w:themeTint="FF" w:themeShade="FF"/>
        </w:rPr>
        <w:t xml:space="preserve"> years’ experience</w:t>
      </w:r>
      <w:r w:rsidRPr="073E502F" w:rsidR="003B5D41">
        <w:rPr>
          <w:rFonts w:ascii="Calibri" w:hAnsi="Calibri" w:eastAsia="Calibri" w:cs="Calibri" w:asciiTheme="minorAscii" w:hAnsiTheme="minorAscii" w:eastAsiaTheme="minorAscii" w:cstheme="minorAscii"/>
          <w:color w:val="000000" w:themeColor="text1" w:themeTint="FF" w:themeShade="FF"/>
        </w:rPr>
        <w:t xml:space="preserve"> i</w:t>
      </w:r>
      <w:r w:rsidRPr="073E502F" w:rsidR="001C7106">
        <w:rPr>
          <w:rFonts w:ascii="Calibri" w:hAnsi="Calibri" w:eastAsia="Calibri" w:cs="Calibri" w:asciiTheme="minorAscii" w:hAnsiTheme="minorAscii" w:eastAsiaTheme="minorAscii" w:cstheme="minorAscii"/>
          <w:color w:val="000000" w:themeColor="text1" w:themeTint="FF" w:themeShade="FF"/>
        </w:rPr>
        <w:t xml:space="preserve">n this role and has worked </w:t>
      </w:r>
      <w:r w:rsidRPr="073E502F" w:rsidR="00253236">
        <w:rPr>
          <w:rFonts w:ascii="Calibri" w:hAnsi="Calibri" w:eastAsia="Calibri" w:cs="Calibri" w:asciiTheme="minorAscii" w:hAnsiTheme="minorAscii" w:eastAsiaTheme="minorAscii" w:cstheme="minorAscii"/>
          <w:color w:val="000000" w:themeColor="text1" w:themeTint="FF" w:themeShade="FF"/>
        </w:rPr>
        <w:t>previously as a Head o</w:t>
      </w:r>
      <w:r w:rsidRPr="073E502F" w:rsidR="001C7106">
        <w:rPr>
          <w:rFonts w:ascii="Calibri" w:hAnsi="Calibri" w:eastAsia="Calibri" w:cs="Calibri" w:asciiTheme="minorAscii" w:hAnsiTheme="minorAscii" w:eastAsiaTheme="minorAscii" w:cstheme="minorAscii"/>
          <w:color w:val="000000" w:themeColor="text1" w:themeTint="FF" w:themeShade="FF"/>
        </w:rPr>
        <w:t xml:space="preserve">f English and </w:t>
      </w:r>
      <w:r w:rsidRPr="073E502F" w:rsidR="00734ADE">
        <w:rPr>
          <w:rFonts w:ascii="Calibri" w:hAnsi="Calibri" w:eastAsia="Calibri" w:cs="Calibri" w:asciiTheme="minorAscii" w:hAnsiTheme="minorAscii" w:eastAsiaTheme="minorAscii" w:cstheme="minorAscii"/>
          <w:color w:val="000000" w:themeColor="text1" w:themeTint="FF" w:themeShade="FF"/>
        </w:rPr>
        <w:t xml:space="preserve">leader for whole school Literacy. </w:t>
      </w:r>
      <w:r w:rsidRPr="073E502F" w:rsidR="156E9448">
        <w:rPr>
          <w:rFonts w:ascii="Calibri" w:hAnsi="Calibri" w:eastAsia="Calibri" w:cs="Calibri" w:asciiTheme="minorAscii" w:hAnsiTheme="minorAscii" w:eastAsiaTheme="minorAscii" w:cstheme="minorAscii"/>
          <w:color w:val="000000" w:themeColor="text1" w:themeTint="FF" w:themeShade="FF"/>
        </w:rPr>
        <w:t xml:space="preserve">Our SENCO has the National SENCo Award </w:t>
      </w:r>
      <w:r w:rsidRPr="073E502F" w:rsidR="67C4E340">
        <w:rPr>
          <w:rFonts w:ascii="Calibri" w:hAnsi="Calibri" w:eastAsia="Calibri" w:cs="Calibri" w:asciiTheme="minorAscii" w:hAnsiTheme="minorAscii" w:eastAsiaTheme="minorAscii" w:cstheme="minorAscii"/>
          <w:color w:val="000000" w:themeColor="text1" w:themeTint="FF" w:themeShade="FF"/>
        </w:rPr>
        <w:t>qualification and</w:t>
      </w:r>
      <w:r w:rsidRPr="073E502F" w:rsidR="156E9448">
        <w:rPr>
          <w:rFonts w:ascii="Calibri" w:hAnsi="Calibri" w:eastAsia="Calibri" w:cs="Calibri" w:asciiTheme="minorAscii" w:hAnsiTheme="minorAscii" w:eastAsiaTheme="minorAscii" w:cstheme="minorAscii"/>
          <w:color w:val="000000" w:themeColor="text1" w:themeTint="FF" w:themeShade="FF"/>
        </w:rPr>
        <w:t xml:space="preserve"> is </w:t>
      </w:r>
      <w:r w:rsidRPr="073E502F" w:rsidR="0D54DC57">
        <w:rPr>
          <w:rFonts w:ascii="Calibri" w:hAnsi="Calibri" w:eastAsia="Calibri" w:cs="Calibri" w:asciiTheme="minorAscii" w:hAnsiTheme="minorAscii" w:eastAsiaTheme="minorAscii" w:cstheme="minorAscii"/>
          <w:color w:val="000000" w:themeColor="text1" w:themeTint="FF" w:themeShade="FF"/>
        </w:rPr>
        <w:t xml:space="preserve">qualified </w:t>
      </w:r>
      <w:r w:rsidRPr="073E502F" w:rsidR="156E9448">
        <w:rPr>
          <w:rFonts w:ascii="Calibri" w:hAnsi="Calibri" w:eastAsia="Calibri" w:cs="Calibri" w:asciiTheme="minorAscii" w:hAnsiTheme="minorAscii" w:eastAsiaTheme="minorAscii" w:cstheme="minorAscii"/>
          <w:color w:val="000000" w:themeColor="text1" w:themeTint="FF" w:themeShade="FF"/>
        </w:rPr>
        <w:t>in Educational Testing</w:t>
      </w:r>
      <w:r w:rsidRPr="073E502F" w:rsidR="002A060E">
        <w:rPr>
          <w:rFonts w:ascii="Calibri" w:hAnsi="Calibri" w:eastAsia="Calibri" w:cs="Calibri" w:asciiTheme="minorAscii" w:hAnsiTheme="minorAscii" w:eastAsiaTheme="minorAscii" w:cstheme="minorAscii"/>
          <w:color w:val="000000" w:themeColor="text1" w:themeTint="FF" w:themeShade="FF"/>
        </w:rPr>
        <w:t xml:space="preserve"> and Exam Arrangements.</w:t>
      </w:r>
      <w:r w:rsidRPr="073E502F" w:rsidR="5A65F5A1">
        <w:rPr>
          <w:rFonts w:ascii="Calibri" w:hAnsi="Calibri" w:eastAsia="Calibri" w:cs="Calibri" w:asciiTheme="minorAscii" w:hAnsiTheme="minorAscii" w:eastAsiaTheme="minorAscii" w:cstheme="minorAscii"/>
          <w:color w:val="000000" w:themeColor="text1" w:themeTint="FF" w:themeShade="FF"/>
        </w:rPr>
        <w:t xml:space="preserve"> O</w:t>
      </w:r>
      <w:r w:rsidRPr="073E502F" w:rsidR="5A65F5A1">
        <w:rPr>
          <w:rFonts w:ascii="Calibri" w:hAnsi="Calibri" w:eastAsia="Calibri" w:cs="Calibri" w:asciiTheme="minorAscii" w:hAnsiTheme="minorAscii" w:eastAsiaTheme="minorAscii" w:cstheme="minorAscii"/>
          <w:color w:val="000000" w:themeColor="text1" w:themeTint="FF" w:themeShade="FF"/>
        </w:rPr>
        <w:t>ur SENCO has NPQSL and NPQLTD qualifications (these are nationally recognised leadership in education q</w:t>
      </w:r>
      <w:r w:rsidRPr="073E502F" w:rsidR="2D6F6D94">
        <w:rPr>
          <w:rFonts w:ascii="Calibri" w:hAnsi="Calibri" w:eastAsia="Calibri" w:cs="Calibri" w:asciiTheme="minorAscii" w:hAnsiTheme="minorAscii" w:eastAsiaTheme="minorAscii" w:cstheme="minorAscii"/>
          <w:color w:val="000000" w:themeColor="text1" w:themeTint="FF" w:themeShade="FF"/>
        </w:rPr>
        <w:t>ualifications). Our SENCO has completed training on Trauma Informed Approaches.</w:t>
      </w:r>
    </w:p>
    <w:p w:rsidRPr="008E38AC" w:rsidR="009C1C4D" w:rsidP="3A4704EB" w:rsidRDefault="009C1C4D" w14:paraId="27399CA0" w14:textId="598387EC">
      <w:pPr>
        <w:rPr>
          <w:rFonts w:ascii="Calibri" w:hAnsi="Calibri" w:eastAsia="Calibri" w:cs="Calibri" w:asciiTheme="minorAscii" w:hAnsiTheme="minorAscii" w:eastAsiaTheme="minorAscii" w:cstheme="minorAscii"/>
        </w:rPr>
      </w:pPr>
      <w:r w:rsidRPr="073E502F" w:rsidR="009C1C4D">
        <w:rPr>
          <w:rFonts w:ascii="Calibri" w:hAnsi="Calibri" w:eastAsia="Calibri" w:cs="Calibri" w:asciiTheme="minorAscii" w:hAnsiTheme="minorAscii" w:eastAsiaTheme="minorAscii" w:cstheme="minorAscii"/>
        </w:rPr>
        <w:t xml:space="preserve">She is </w:t>
      </w:r>
      <w:r w:rsidRPr="073E502F" w:rsidR="009C1C4D">
        <w:rPr>
          <w:rFonts w:ascii="Calibri" w:hAnsi="Calibri" w:eastAsia="Calibri" w:cs="Calibri" w:asciiTheme="minorAscii" w:hAnsiTheme="minorAscii" w:eastAsiaTheme="minorAscii" w:cstheme="minorAscii"/>
        </w:rPr>
        <w:t>allocated</w:t>
      </w:r>
      <w:r w:rsidRPr="073E502F" w:rsidR="005417A3">
        <w:rPr>
          <w:rFonts w:ascii="Calibri" w:hAnsi="Calibri" w:eastAsia="Calibri" w:cs="Calibri" w:asciiTheme="minorAscii" w:hAnsiTheme="minorAscii" w:eastAsiaTheme="minorAscii" w:cstheme="minorAscii"/>
        </w:rPr>
        <w:t xml:space="preserve"> </w:t>
      </w:r>
      <w:r w:rsidRPr="073E502F" w:rsidR="73F5B889">
        <w:rPr>
          <w:rFonts w:ascii="Calibri" w:hAnsi="Calibri" w:eastAsia="Calibri" w:cs="Calibri" w:asciiTheme="minorAscii" w:hAnsiTheme="minorAscii" w:eastAsiaTheme="minorAscii" w:cstheme="minorAscii"/>
        </w:rPr>
        <w:t>1</w:t>
      </w:r>
      <w:r w:rsidRPr="073E502F" w:rsidR="6FC7E99F">
        <w:rPr>
          <w:rFonts w:ascii="Calibri" w:hAnsi="Calibri" w:eastAsia="Calibri" w:cs="Calibri" w:asciiTheme="minorAscii" w:hAnsiTheme="minorAscii" w:eastAsiaTheme="minorAscii" w:cstheme="minorAscii"/>
        </w:rPr>
        <w:t>6</w:t>
      </w:r>
      <w:r w:rsidRPr="073E502F" w:rsidR="005417A3">
        <w:rPr>
          <w:rFonts w:ascii="Calibri" w:hAnsi="Calibri" w:eastAsia="Calibri" w:cs="Calibri" w:asciiTheme="minorAscii" w:hAnsiTheme="minorAscii" w:eastAsiaTheme="minorAscii" w:cstheme="minorAscii"/>
        </w:rPr>
        <w:t xml:space="preserve"> </w:t>
      </w:r>
      <w:r w:rsidRPr="073E502F" w:rsidR="50579A52">
        <w:rPr>
          <w:rFonts w:ascii="Calibri" w:hAnsi="Calibri" w:eastAsia="Calibri" w:cs="Calibri" w:asciiTheme="minorAscii" w:hAnsiTheme="minorAscii" w:eastAsiaTheme="minorAscii" w:cstheme="minorAscii"/>
        </w:rPr>
        <w:t xml:space="preserve">periods </w:t>
      </w:r>
      <w:r w:rsidRPr="073E502F" w:rsidR="009C1C4D">
        <w:rPr>
          <w:rFonts w:ascii="Calibri" w:hAnsi="Calibri" w:eastAsia="Calibri" w:cs="Calibri" w:asciiTheme="minorAscii" w:hAnsiTheme="minorAscii" w:eastAsiaTheme="minorAscii" w:cstheme="minorAscii"/>
        </w:rPr>
        <w:t>a week to manage SEN</w:t>
      </w:r>
      <w:r w:rsidRPr="073E502F" w:rsidR="7CB75095">
        <w:rPr>
          <w:rFonts w:ascii="Calibri" w:hAnsi="Calibri" w:eastAsia="Calibri" w:cs="Calibri" w:asciiTheme="minorAscii" w:hAnsiTheme="minorAscii" w:eastAsiaTheme="minorAscii" w:cstheme="minorAscii"/>
        </w:rPr>
        <w:t>D</w:t>
      </w:r>
      <w:r w:rsidRPr="073E502F" w:rsidR="009C1C4D">
        <w:rPr>
          <w:rFonts w:ascii="Calibri" w:hAnsi="Calibri" w:eastAsia="Calibri" w:cs="Calibri" w:asciiTheme="minorAscii" w:hAnsiTheme="minorAscii" w:eastAsiaTheme="minorAscii" w:cstheme="minorAscii"/>
        </w:rPr>
        <w:t xml:space="preserve"> provision.</w:t>
      </w:r>
    </w:p>
    <w:p w:rsidRPr="003B5D41" w:rsidR="003B5D41" w:rsidP="3A4704EB" w:rsidRDefault="00253236" w14:paraId="32A0162A" w14:textId="64E22178">
      <w:pPr>
        <w:rPr>
          <w:rFonts w:ascii="Calibri" w:hAnsi="Calibri" w:eastAsia="Calibri" w:cs="Calibri" w:asciiTheme="minorAscii" w:hAnsiTheme="minorAscii" w:eastAsiaTheme="minorAscii" w:cstheme="minorAscii"/>
          <w:color w:val="000000" w:themeColor="text1"/>
        </w:rPr>
      </w:pPr>
      <w:r w:rsidRPr="073E502F" w:rsidR="00253236">
        <w:rPr>
          <w:rFonts w:ascii="Calibri" w:hAnsi="Calibri" w:eastAsia="Calibri" w:cs="Calibri" w:asciiTheme="minorAscii" w:hAnsiTheme="minorAscii" w:eastAsiaTheme="minorAscii" w:cstheme="minorAscii"/>
          <w:color w:val="000000" w:themeColor="text1" w:themeTint="FF" w:themeShade="FF"/>
        </w:rPr>
        <w:t>Our ASENCO</w:t>
      </w:r>
      <w:r w:rsidRPr="073E502F" w:rsidR="4EAFF725">
        <w:rPr>
          <w:rFonts w:ascii="Calibri" w:hAnsi="Calibri" w:eastAsia="Calibri" w:cs="Calibri" w:asciiTheme="minorAscii" w:hAnsiTheme="minorAscii" w:eastAsiaTheme="minorAscii" w:cstheme="minorAscii"/>
          <w:color w:val="000000" w:themeColor="text1" w:themeTint="FF" w:themeShade="FF"/>
        </w:rPr>
        <w:t xml:space="preserve"> has </w:t>
      </w:r>
      <w:r w:rsidRPr="073E502F" w:rsidR="59CA4203">
        <w:rPr>
          <w:rFonts w:ascii="Calibri" w:hAnsi="Calibri" w:eastAsia="Calibri" w:cs="Calibri" w:asciiTheme="minorAscii" w:hAnsiTheme="minorAscii" w:eastAsiaTheme="minorAscii" w:cstheme="minorAscii"/>
          <w:color w:val="000000" w:themeColor="text1" w:themeTint="FF" w:themeShade="FF"/>
        </w:rPr>
        <w:t>three</w:t>
      </w:r>
      <w:r w:rsidRPr="073E502F" w:rsidR="4EAFF725">
        <w:rPr>
          <w:rFonts w:ascii="Calibri" w:hAnsi="Calibri" w:eastAsia="Calibri" w:cs="Calibri" w:asciiTheme="minorAscii" w:hAnsiTheme="minorAscii" w:eastAsiaTheme="minorAscii" w:cstheme="minorAscii"/>
          <w:color w:val="000000" w:themeColor="text1" w:themeTint="FF" w:themeShade="FF"/>
        </w:rPr>
        <w:t xml:space="preserve"> </w:t>
      </w:r>
      <w:r w:rsidRPr="073E502F" w:rsidR="11801699">
        <w:rPr>
          <w:rFonts w:ascii="Calibri" w:hAnsi="Calibri" w:eastAsia="Calibri" w:cs="Calibri" w:asciiTheme="minorAscii" w:hAnsiTheme="minorAscii" w:eastAsiaTheme="minorAscii" w:cstheme="minorAscii"/>
          <w:color w:val="000000" w:themeColor="text1" w:themeTint="FF" w:themeShade="FF"/>
        </w:rPr>
        <w:t>years' experience</w:t>
      </w:r>
      <w:r w:rsidRPr="073E502F" w:rsidR="4EAFF725">
        <w:rPr>
          <w:rFonts w:ascii="Calibri" w:hAnsi="Calibri" w:eastAsia="Calibri" w:cs="Calibri" w:asciiTheme="minorAscii" w:hAnsiTheme="minorAscii" w:eastAsiaTheme="minorAscii" w:cstheme="minorAscii"/>
          <w:color w:val="000000" w:themeColor="text1" w:themeTint="FF" w:themeShade="FF"/>
        </w:rPr>
        <w:t xml:space="preserve"> in the post and is trained in working with children with Autism</w:t>
      </w:r>
      <w:r w:rsidRPr="073E502F" w:rsidR="28A83BAE">
        <w:rPr>
          <w:rFonts w:ascii="Calibri" w:hAnsi="Calibri" w:eastAsia="Calibri" w:cs="Calibri" w:asciiTheme="minorAscii" w:hAnsiTheme="minorAscii" w:eastAsiaTheme="minorAscii" w:cstheme="minorAscii"/>
          <w:color w:val="000000" w:themeColor="text1" w:themeTint="FF" w:themeShade="FF"/>
        </w:rPr>
        <w:t xml:space="preserve">. Our </w:t>
      </w:r>
      <w:r w:rsidRPr="073E502F" w:rsidR="28A83BAE">
        <w:rPr>
          <w:rFonts w:ascii="Calibri" w:hAnsi="Calibri" w:eastAsia="Calibri" w:cs="Calibri" w:asciiTheme="minorAscii" w:hAnsiTheme="minorAscii" w:eastAsiaTheme="minorAscii" w:cstheme="minorAscii"/>
          <w:color w:val="000000" w:themeColor="text1" w:themeTint="FF" w:themeShade="FF"/>
        </w:rPr>
        <w:t>ASENCo</w:t>
      </w:r>
      <w:r w:rsidRPr="073E502F" w:rsidR="28A83BAE">
        <w:rPr>
          <w:rFonts w:ascii="Calibri" w:hAnsi="Calibri" w:eastAsia="Calibri" w:cs="Calibri" w:asciiTheme="minorAscii" w:hAnsiTheme="minorAscii" w:eastAsiaTheme="minorAscii" w:cstheme="minorAscii"/>
          <w:color w:val="000000" w:themeColor="text1" w:themeTint="FF" w:themeShade="FF"/>
        </w:rPr>
        <w:t xml:space="preserve"> is currently completing training for Educational Testing and Exam Arrangements.</w:t>
      </w:r>
      <w:r w:rsidRPr="073E502F" w:rsidR="0FEE0ED2">
        <w:rPr>
          <w:rFonts w:ascii="Calibri" w:hAnsi="Calibri" w:eastAsia="Calibri" w:cs="Calibri" w:asciiTheme="minorAscii" w:hAnsiTheme="minorAscii" w:eastAsiaTheme="minorAscii" w:cstheme="minorAscii"/>
          <w:color w:val="000000" w:themeColor="text1" w:themeTint="FF" w:themeShade="FF"/>
        </w:rPr>
        <w:t xml:space="preserve"> </w:t>
      </w:r>
      <w:r w:rsidRPr="073E502F" w:rsidR="0FEE0ED2">
        <w:rPr>
          <w:rFonts w:ascii="Calibri" w:hAnsi="Calibri" w:eastAsia="Calibri" w:cs="Calibri" w:asciiTheme="minorAscii" w:hAnsiTheme="minorAscii" w:eastAsiaTheme="minorAscii" w:cstheme="minorAscii"/>
          <w:color w:val="000000" w:themeColor="text1" w:themeTint="FF" w:themeShade="FF"/>
        </w:rPr>
        <w:t>The ASENCO</w:t>
      </w:r>
      <w:r w:rsidRPr="073E502F" w:rsidR="79A46185">
        <w:rPr>
          <w:rFonts w:ascii="Calibri" w:hAnsi="Calibri" w:eastAsia="Calibri" w:cs="Calibri" w:asciiTheme="minorAscii" w:hAnsiTheme="minorAscii" w:eastAsiaTheme="minorAscii" w:cstheme="minorAscii"/>
          <w:color w:val="000000" w:themeColor="text1" w:themeTint="FF" w:themeShade="FF"/>
        </w:rPr>
        <w:t xml:space="preserve"> </w:t>
      </w:r>
      <w:r w:rsidRPr="073E502F" w:rsidR="0FEE0ED2">
        <w:rPr>
          <w:rFonts w:ascii="Calibri" w:hAnsi="Calibri" w:eastAsia="Calibri" w:cs="Calibri" w:asciiTheme="minorAscii" w:hAnsiTheme="minorAscii" w:eastAsiaTheme="minorAscii" w:cstheme="minorAscii"/>
          <w:color w:val="000000" w:themeColor="text1" w:themeTint="FF" w:themeShade="FF"/>
        </w:rPr>
        <w:t>ha</w:t>
      </w:r>
      <w:r w:rsidRPr="073E502F" w:rsidR="6FA03F97">
        <w:rPr>
          <w:rFonts w:ascii="Calibri" w:hAnsi="Calibri" w:eastAsia="Calibri" w:cs="Calibri" w:asciiTheme="minorAscii" w:hAnsiTheme="minorAscii" w:eastAsiaTheme="minorAscii" w:cstheme="minorAscii"/>
          <w:color w:val="000000" w:themeColor="text1" w:themeTint="FF" w:themeShade="FF"/>
        </w:rPr>
        <w:t>s</w:t>
      </w:r>
      <w:r w:rsidRPr="073E502F" w:rsidR="0FEE0ED2">
        <w:rPr>
          <w:rFonts w:ascii="Calibri" w:hAnsi="Calibri" w:eastAsia="Calibri" w:cs="Calibri" w:asciiTheme="minorAscii" w:hAnsiTheme="minorAscii" w:eastAsiaTheme="minorAscii" w:cstheme="minorAscii"/>
          <w:color w:val="000000" w:themeColor="text1" w:themeTint="FF" w:themeShade="FF"/>
        </w:rPr>
        <w:t xml:space="preserve"> </w:t>
      </w:r>
      <w:r w:rsidRPr="073E502F" w:rsidR="4B182B84">
        <w:rPr>
          <w:rFonts w:ascii="Calibri" w:hAnsi="Calibri" w:eastAsia="Calibri" w:cs="Calibri" w:asciiTheme="minorAscii" w:hAnsiTheme="minorAscii" w:eastAsiaTheme="minorAscii" w:cstheme="minorAscii"/>
          <w:color w:val="000000" w:themeColor="text1" w:themeTint="FF" w:themeShade="FF"/>
        </w:rPr>
        <w:t>8.5</w:t>
      </w:r>
      <w:r w:rsidRPr="073E502F" w:rsidR="0FEE0ED2">
        <w:rPr>
          <w:rFonts w:ascii="Calibri" w:hAnsi="Calibri" w:eastAsia="Calibri" w:cs="Calibri" w:asciiTheme="minorAscii" w:hAnsiTheme="minorAscii" w:eastAsiaTheme="minorAscii" w:cstheme="minorAscii"/>
          <w:color w:val="000000" w:themeColor="text1" w:themeTint="FF" w:themeShade="FF"/>
        </w:rPr>
        <w:t xml:space="preserve"> </w:t>
      </w:r>
      <w:r w:rsidRPr="073E502F" w:rsidR="0FEE0ED2">
        <w:rPr>
          <w:rFonts w:ascii="Calibri" w:hAnsi="Calibri" w:eastAsia="Calibri" w:cs="Calibri" w:asciiTheme="minorAscii" w:hAnsiTheme="minorAscii" w:eastAsiaTheme="minorAscii" w:cstheme="minorAscii"/>
          <w:color w:val="000000" w:themeColor="text1" w:themeTint="FF" w:themeShade="FF"/>
        </w:rPr>
        <w:t>h</w:t>
      </w:r>
      <w:r w:rsidRPr="073E502F" w:rsidR="0FEE0ED2">
        <w:rPr>
          <w:rFonts w:ascii="Calibri" w:hAnsi="Calibri" w:eastAsia="Calibri" w:cs="Calibri" w:asciiTheme="minorAscii" w:hAnsiTheme="minorAscii" w:eastAsiaTheme="minorAscii" w:cstheme="minorAscii"/>
          <w:color w:val="000000" w:themeColor="text1" w:themeTint="FF" w:themeShade="FF"/>
        </w:rPr>
        <w:t xml:space="preserve">ours each per fortnight to support the SENCO with the management of SEND Provision. </w:t>
      </w:r>
    </w:p>
    <w:p w:rsidRPr="002A060E" w:rsidR="003B5D41" w:rsidP="073E502F" w:rsidRDefault="003B5D41" w14:paraId="2B3B27A6" w14:textId="1B454598">
      <w:pPr>
        <w:rPr>
          <w:rFonts w:ascii="Calibri" w:hAnsi="Calibri" w:eastAsia="Calibri" w:cs="Calibri" w:asciiTheme="minorAscii" w:hAnsiTheme="minorAscii" w:eastAsiaTheme="minorAscii" w:cstheme="minorAscii"/>
        </w:rPr>
      </w:pPr>
      <w:r w:rsidRPr="073E502F" w:rsidR="003B5D41">
        <w:rPr>
          <w:rFonts w:ascii="Calibri" w:hAnsi="Calibri" w:eastAsia="Calibri" w:cs="Calibri" w:asciiTheme="minorAscii" w:hAnsiTheme="minorAscii" w:eastAsiaTheme="minorAscii" w:cstheme="minorAscii"/>
        </w:rPr>
        <w:t xml:space="preserve">We have </w:t>
      </w:r>
      <w:r w:rsidRPr="073E502F" w:rsidR="00734ADE">
        <w:rPr>
          <w:rFonts w:ascii="Calibri" w:hAnsi="Calibri" w:eastAsia="Calibri" w:cs="Calibri" w:asciiTheme="minorAscii" w:hAnsiTheme="minorAscii" w:eastAsiaTheme="minorAscii" w:cstheme="minorAscii"/>
        </w:rPr>
        <w:t xml:space="preserve">currently </w:t>
      </w:r>
      <w:r w:rsidRPr="073E502F" w:rsidR="003B5D41">
        <w:rPr>
          <w:rFonts w:ascii="Calibri" w:hAnsi="Calibri" w:eastAsia="Calibri" w:cs="Calibri" w:asciiTheme="minorAscii" w:hAnsiTheme="minorAscii" w:eastAsiaTheme="minorAscii" w:cstheme="minorAscii"/>
        </w:rPr>
        <w:t>a team of</w:t>
      </w:r>
      <w:r w:rsidRPr="073E502F" w:rsidR="003B5D41">
        <w:rPr>
          <w:rFonts w:ascii="Calibri" w:hAnsi="Calibri" w:eastAsia="Calibri" w:cs="Calibri" w:asciiTheme="minorAscii" w:hAnsiTheme="minorAscii" w:eastAsiaTheme="minorAscii" w:cstheme="minorAscii"/>
          <w:color w:val="000000" w:themeColor="text1" w:themeTint="FF" w:themeShade="FF"/>
        </w:rPr>
        <w:t xml:space="preserve"> </w:t>
      </w:r>
      <w:r w:rsidRPr="073E502F" w:rsidR="35A18F88">
        <w:rPr>
          <w:rFonts w:ascii="Calibri" w:hAnsi="Calibri" w:eastAsia="Calibri" w:cs="Calibri" w:asciiTheme="minorAscii" w:hAnsiTheme="minorAscii" w:eastAsiaTheme="minorAscii" w:cstheme="minorAscii"/>
          <w:color w:val="000000" w:themeColor="text1" w:themeTint="FF" w:themeShade="FF"/>
        </w:rPr>
        <w:t>2</w:t>
      </w:r>
      <w:r w:rsidRPr="073E502F" w:rsidR="57433E69">
        <w:rPr>
          <w:rFonts w:ascii="Calibri" w:hAnsi="Calibri" w:eastAsia="Calibri" w:cs="Calibri" w:asciiTheme="minorAscii" w:hAnsiTheme="minorAscii" w:eastAsiaTheme="minorAscii" w:cstheme="minorAscii"/>
          <w:color w:val="000000" w:themeColor="text1" w:themeTint="FF" w:themeShade="FF"/>
        </w:rPr>
        <w:t xml:space="preserve"> full time and 1 part time learning support</w:t>
      </w:r>
      <w:r w:rsidRPr="073E502F" w:rsidR="003B5D41">
        <w:rPr>
          <w:rFonts w:ascii="Calibri" w:hAnsi="Calibri" w:eastAsia="Calibri" w:cs="Calibri" w:asciiTheme="minorAscii" w:hAnsiTheme="minorAscii" w:eastAsiaTheme="minorAscii" w:cstheme="minorAscii"/>
        </w:rPr>
        <w:t xml:space="preserve"> assistants who are trained to deliver SEN</w:t>
      </w:r>
      <w:r w:rsidRPr="073E502F" w:rsidR="516B8B39">
        <w:rPr>
          <w:rFonts w:ascii="Calibri" w:hAnsi="Calibri" w:eastAsia="Calibri" w:cs="Calibri" w:asciiTheme="minorAscii" w:hAnsiTheme="minorAscii" w:eastAsiaTheme="minorAscii" w:cstheme="minorAscii"/>
        </w:rPr>
        <w:t>D</w:t>
      </w:r>
      <w:r w:rsidRPr="073E502F" w:rsidR="003B5D41">
        <w:rPr>
          <w:rFonts w:ascii="Calibri" w:hAnsi="Calibri" w:eastAsia="Calibri" w:cs="Calibri" w:asciiTheme="minorAscii" w:hAnsiTheme="minorAscii" w:eastAsiaTheme="minorAscii" w:cstheme="minorAscii"/>
        </w:rPr>
        <w:t xml:space="preserve"> provision.</w:t>
      </w:r>
      <w:r w:rsidRPr="073E502F" w:rsidR="30D59204">
        <w:rPr>
          <w:rFonts w:ascii="Calibri" w:hAnsi="Calibri" w:eastAsia="Calibri" w:cs="Calibri" w:asciiTheme="minorAscii" w:hAnsiTheme="minorAscii" w:eastAsiaTheme="minorAscii" w:cstheme="minorAscii"/>
        </w:rPr>
        <w:t xml:space="preserve"> We have </w:t>
      </w:r>
      <w:r w:rsidRPr="073E502F" w:rsidR="5F4F2512">
        <w:rPr>
          <w:rFonts w:ascii="Calibri" w:hAnsi="Calibri" w:eastAsia="Calibri" w:cs="Calibri" w:asciiTheme="minorAscii" w:hAnsiTheme="minorAscii" w:eastAsiaTheme="minorAscii" w:cstheme="minorAscii"/>
        </w:rPr>
        <w:t>2</w:t>
      </w:r>
      <w:r w:rsidRPr="073E502F" w:rsidR="5B10EC7D">
        <w:rPr>
          <w:rFonts w:ascii="Calibri" w:hAnsi="Calibri" w:eastAsia="Calibri" w:cs="Calibri" w:asciiTheme="minorAscii" w:hAnsiTheme="minorAscii" w:eastAsiaTheme="minorAscii" w:cstheme="minorAscii"/>
        </w:rPr>
        <w:t xml:space="preserve"> </w:t>
      </w:r>
      <w:r w:rsidRPr="073E502F" w:rsidR="30D59204">
        <w:rPr>
          <w:rFonts w:ascii="Calibri" w:hAnsi="Calibri" w:eastAsia="Calibri" w:cs="Calibri" w:asciiTheme="minorAscii" w:hAnsiTheme="minorAscii" w:eastAsiaTheme="minorAscii" w:cstheme="minorAscii"/>
        </w:rPr>
        <w:t>temporary/supply learning support staff working with some of our EHCP students</w:t>
      </w:r>
      <w:r w:rsidRPr="073E502F" w:rsidR="002A060E">
        <w:rPr>
          <w:rFonts w:ascii="Calibri" w:hAnsi="Calibri" w:eastAsia="Calibri" w:cs="Calibri" w:asciiTheme="minorAscii" w:hAnsiTheme="minorAscii" w:eastAsiaTheme="minorAscii" w:cstheme="minorAscii"/>
        </w:rPr>
        <w:t xml:space="preserve">. </w:t>
      </w:r>
      <w:r w:rsidRPr="073E502F" w:rsidR="73FF484A">
        <w:rPr>
          <w:rFonts w:ascii="Calibri" w:hAnsi="Calibri" w:eastAsia="Calibri" w:cs="Calibri" w:asciiTheme="minorAscii" w:hAnsiTheme="minorAscii" w:eastAsiaTheme="minorAscii" w:cstheme="minorAscii"/>
        </w:rPr>
        <w:t>We have a part time member of staff who leads and manages our E Block provision (a space in school for students with SEND that need an alternative space as part of their EHCP or pending EHCP)</w:t>
      </w:r>
    </w:p>
    <w:p w:rsidRPr="003B5D41" w:rsidR="003B5D41" w:rsidP="3A4704EB" w:rsidRDefault="003B5D41" w14:paraId="176CCBD2" w14:textId="541BDD66">
      <w:pPr>
        <w:rPr>
          <w:rFonts w:ascii="Calibri" w:hAnsi="Calibri" w:eastAsia="Calibri" w:cs="Calibri" w:asciiTheme="minorAscii" w:hAnsiTheme="minorAscii" w:eastAsiaTheme="minorAscii" w:cstheme="minorAscii"/>
          <w:color w:val="000000" w:themeColor="text1"/>
        </w:rPr>
      </w:pPr>
      <w:r w:rsidRPr="073E502F" w:rsidR="003B5D41">
        <w:rPr>
          <w:rFonts w:ascii="Calibri" w:hAnsi="Calibri" w:eastAsia="Calibri" w:cs="Calibri" w:asciiTheme="minorAscii" w:hAnsiTheme="minorAscii" w:eastAsiaTheme="minorAscii" w:cstheme="minorAscii"/>
        </w:rPr>
        <w:t>In the last academic year, staff have been trained in</w:t>
      </w:r>
      <w:r w:rsidRPr="073E502F" w:rsidR="003B5D41">
        <w:rPr>
          <w:rFonts w:ascii="Calibri" w:hAnsi="Calibri" w:eastAsia="Calibri" w:cs="Calibri" w:asciiTheme="minorAscii" w:hAnsiTheme="minorAscii" w:eastAsiaTheme="minorAscii" w:cstheme="minorAscii"/>
          <w:color w:val="000000" w:themeColor="text1" w:themeTint="FF" w:themeShade="FF"/>
        </w:rPr>
        <w:t xml:space="preserve"> </w:t>
      </w:r>
      <w:r w:rsidRPr="073E502F" w:rsidR="00734ADE">
        <w:rPr>
          <w:rFonts w:ascii="Calibri" w:hAnsi="Calibri" w:eastAsia="Calibri" w:cs="Calibri" w:asciiTheme="minorAscii" w:hAnsiTheme="minorAscii" w:eastAsiaTheme="minorAscii" w:cstheme="minorAscii"/>
          <w:color w:val="000000" w:themeColor="text1" w:themeTint="FF" w:themeShade="FF"/>
        </w:rPr>
        <w:t xml:space="preserve">ADHD strategies, </w:t>
      </w:r>
      <w:r w:rsidRPr="073E502F" w:rsidR="54F98A67">
        <w:rPr>
          <w:rFonts w:ascii="Calibri" w:hAnsi="Calibri" w:eastAsia="Calibri" w:cs="Calibri" w:asciiTheme="minorAscii" w:hAnsiTheme="minorAscii" w:eastAsiaTheme="minorAscii" w:cstheme="minorAscii"/>
          <w:color w:val="000000" w:themeColor="text1" w:themeTint="FF" w:themeShade="FF"/>
        </w:rPr>
        <w:t xml:space="preserve">Trauma Informed Approaches, </w:t>
      </w:r>
      <w:r w:rsidRPr="073E502F" w:rsidR="00734ADE">
        <w:rPr>
          <w:rFonts w:ascii="Calibri" w:hAnsi="Calibri" w:eastAsia="Calibri" w:cs="Calibri" w:asciiTheme="minorAscii" w:hAnsiTheme="minorAscii" w:eastAsiaTheme="minorAscii" w:cstheme="minorAscii"/>
          <w:color w:val="000000" w:themeColor="text1" w:themeTint="FF" w:themeShade="FF"/>
        </w:rPr>
        <w:t>delivering support to low literacy learners, delivering support to low numeracy learners, applying for exam arrangements, how to invigilate,</w:t>
      </w:r>
      <w:r w:rsidRPr="073E502F" w:rsidR="002A060E">
        <w:rPr>
          <w:rFonts w:ascii="Calibri" w:hAnsi="Calibri" w:eastAsia="Calibri" w:cs="Calibri" w:asciiTheme="minorAscii" w:hAnsiTheme="minorAscii" w:eastAsiaTheme="minorAscii" w:cstheme="minorAscii"/>
          <w:color w:val="000000" w:themeColor="text1" w:themeTint="FF" w:themeShade="FF"/>
        </w:rPr>
        <w:t xml:space="preserve"> u</w:t>
      </w:r>
      <w:r w:rsidRPr="073E502F" w:rsidR="00734ADE">
        <w:rPr>
          <w:rFonts w:ascii="Calibri" w:hAnsi="Calibri" w:eastAsia="Calibri" w:cs="Calibri" w:asciiTheme="minorAscii" w:hAnsiTheme="minorAscii" w:eastAsiaTheme="minorAscii" w:cstheme="minorAscii"/>
          <w:color w:val="000000" w:themeColor="text1" w:themeTint="FF" w:themeShade="FF"/>
        </w:rPr>
        <w:t>sing Social Stories</w:t>
      </w:r>
      <w:r w:rsidRPr="073E502F" w:rsidR="27F62E17">
        <w:rPr>
          <w:rFonts w:ascii="Calibri" w:hAnsi="Calibri" w:eastAsia="Calibri" w:cs="Calibri" w:asciiTheme="minorAscii" w:hAnsiTheme="minorAscii" w:eastAsiaTheme="minorAscii" w:cstheme="minorAscii"/>
          <w:color w:val="000000" w:themeColor="text1" w:themeTint="FF" w:themeShade="FF"/>
        </w:rPr>
        <w:t xml:space="preserve">, using Reading pens, </w:t>
      </w:r>
      <w:r w:rsidRPr="073E502F" w:rsidR="002A060E">
        <w:rPr>
          <w:rFonts w:ascii="Calibri" w:hAnsi="Calibri" w:eastAsia="Calibri" w:cs="Calibri" w:asciiTheme="minorAscii" w:hAnsiTheme="minorAscii" w:eastAsiaTheme="minorAscii" w:cstheme="minorAscii"/>
          <w:color w:val="000000" w:themeColor="text1" w:themeTint="FF" w:themeShade="FF"/>
        </w:rPr>
        <w:t>u</w:t>
      </w:r>
      <w:r w:rsidRPr="073E502F" w:rsidR="27F62E17">
        <w:rPr>
          <w:rFonts w:ascii="Calibri" w:hAnsi="Calibri" w:eastAsia="Calibri" w:cs="Calibri" w:asciiTheme="minorAscii" w:hAnsiTheme="minorAscii" w:eastAsiaTheme="minorAscii" w:cstheme="minorAscii"/>
          <w:color w:val="000000" w:themeColor="text1" w:themeTint="FF" w:themeShade="FF"/>
        </w:rPr>
        <w:t>sing Microsoft Teams</w:t>
      </w:r>
      <w:r w:rsidRPr="073E502F" w:rsidR="56763225">
        <w:rPr>
          <w:rFonts w:ascii="Calibri" w:hAnsi="Calibri" w:eastAsia="Calibri" w:cs="Calibri" w:asciiTheme="minorAscii" w:hAnsiTheme="minorAscii" w:eastAsiaTheme="minorAscii" w:cstheme="minorAscii"/>
          <w:color w:val="000000" w:themeColor="text1" w:themeTint="FF" w:themeShade="FF"/>
        </w:rPr>
        <w:t>, using scaffolding support framework</w:t>
      </w:r>
      <w:r w:rsidRPr="073E502F" w:rsidR="002A060E">
        <w:rPr>
          <w:rFonts w:ascii="Calibri" w:hAnsi="Calibri" w:eastAsia="Calibri" w:cs="Calibri" w:asciiTheme="minorAscii" w:hAnsiTheme="minorAscii" w:eastAsiaTheme="minorAscii" w:cstheme="minorAscii"/>
          <w:color w:val="000000" w:themeColor="text1" w:themeTint="FF" w:themeShade="FF"/>
        </w:rPr>
        <w:t xml:space="preserve">, training on adaptations, reviewing and setting targets, </w:t>
      </w:r>
      <w:r w:rsidRPr="073E502F" w:rsidR="75A717CE">
        <w:rPr>
          <w:rFonts w:ascii="Calibri" w:hAnsi="Calibri" w:eastAsia="Calibri" w:cs="Calibri" w:asciiTheme="minorAscii" w:hAnsiTheme="minorAscii" w:eastAsiaTheme="minorAscii" w:cstheme="minorAscii"/>
          <w:color w:val="000000" w:themeColor="text1" w:themeTint="FF" w:themeShade="FF"/>
        </w:rPr>
        <w:t>Precision Teaching</w:t>
      </w:r>
      <w:r w:rsidRPr="073E502F" w:rsidR="002A060E">
        <w:rPr>
          <w:rFonts w:ascii="Calibri" w:hAnsi="Calibri" w:eastAsia="Calibri" w:cs="Calibri" w:asciiTheme="minorAscii" w:hAnsiTheme="minorAscii" w:eastAsiaTheme="minorAscii" w:cstheme="minorAscii"/>
          <w:color w:val="000000" w:themeColor="text1" w:themeTint="FF" w:themeShade="FF"/>
        </w:rPr>
        <w:t xml:space="preserve">, SEND team hold Drop ins for staff, SEND top tips sent out in Teaching and Learning bulletins, training for staff around specific medical needs. </w:t>
      </w:r>
    </w:p>
    <w:p w:rsidRPr="00510FB4" w:rsidR="00510FB4" w:rsidP="073E502F" w:rsidRDefault="003B5D41" w14:paraId="55DB455D" w14:textId="77D2F69B">
      <w:pPr>
        <w:rPr>
          <w:rFonts w:ascii="Calibri" w:hAnsi="Calibri" w:eastAsia="Calibri" w:cs="Calibri" w:asciiTheme="minorAscii" w:hAnsiTheme="minorAscii" w:eastAsiaTheme="minorAscii" w:cstheme="minorAscii"/>
          <w:color w:val="000000" w:themeColor="text1" w:themeTint="FF" w:themeShade="FF"/>
        </w:rPr>
      </w:pPr>
      <w:r w:rsidRPr="073E502F" w:rsidR="732DFC9B">
        <w:rPr>
          <w:rFonts w:ascii="Calibri" w:hAnsi="Calibri" w:eastAsia="Calibri" w:cs="Calibri" w:asciiTheme="minorAscii" w:hAnsiTheme="minorAscii" w:eastAsiaTheme="minorAscii" w:cstheme="minorAscii"/>
          <w:color w:val="000000" w:themeColor="text1" w:themeTint="FF" w:themeShade="FF"/>
        </w:rPr>
        <w:t xml:space="preserve">We have specific Reading interventions such as </w:t>
      </w:r>
      <w:r w:rsidRPr="073E502F" w:rsidR="732DFC9B">
        <w:rPr>
          <w:rFonts w:ascii="Calibri" w:hAnsi="Calibri" w:eastAsia="Calibri" w:cs="Calibri" w:asciiTheme="minorAscii" w:hAnsiTheme="minorAscii" w:eastAsiaTheme="minorAscii" w:cstheme="minorAscii"/>
          <w:color w:val="000000" w:themeColor="text1" w:themeTint="FF" w:themeShade="FF"/>
        </w:rPr>
        <w:t>Lexoik</w:t>
      </w:r>
      <w:r w:rsidRPr="073E502F" w:rsidR="732DFC9B">
        <w:rPr>
          <w:rFonts w:ascii="Calibri" w:hAnsi="Calibri" w:eastAsia="Calibri" w:cs="Calibri" w:asciiTheme="minorAscii" w:hAnsiTheme="minorAscii" w:eastAsiaTheme="minorAscii" w:cstheme="minorAscii"/>
          <w:color w:val="000000" w:themeColor="text1" w:themeTint="FF" w:themeShade="FF"/>
        </w:rPr>
        <w:t xml:space="preserve"> that take place in our library with our trained </w:t>
      </w:r>
      <w:r w:rsidRPr="073E502F" w:rsidR="732DFC9B">
        <w:rPr>
          <w:rFonts w:ascii="Calibri" w:hAnsi="Calibri" w:eastAsia="Calibri" w:cs="Calibri" w:asciiTheme="minorAscii" w:hAnsiTheme="minorAscii" w:eastAsiaTheme="minorAscii" w:cstheme="minorAscii"/>
          <w:color w:val="000000" w:themeColor="text1" w:themeTint="FF" w:themeShade="FF"/>
        </w:rPr>
        <w:t>Librarian,</w:t>
      </w:r>
      <w:r w:rsidRPr="073E502F" w:rsidR="732DFC9B">
        <w:rPr>
          <w:rFonts w:ascii="Calibri" w:hAnsi="Calibri" w:eastAsia="Calibri" w:cs="Calibri" w:asciiTheme="minorAscii" w:hAnsiTheme="minorAscii" w:eastAsiaTheme="minorAscii" w:cstheme="minorAscii"/>
          <w:color w:val="000000" w:themeColor="text1" w:themeTint="FF" w:themeShade="FF"/>
        </w:rPr>
        <w:t xml:space="preserve"> and all SEND young people have access to these interventions should they be </w:t>
      </w:r>
      <w:r w:rsidRPr="073E502F" w:rsidR="732DFC9B">
        <w:rPr>
          <w:rFonts w:ascii="Calibri" w:hAnsi="Calibri" w:eastAsia="Calibri" w:cs="Calibri" w:asciiTheme="minorAscii" w:hAnsiTheme="minorAscii" w:eastAsiaTheme="minorAscii" w:cstheme="minorAscii"/>
          <w:color w:val="000000" w:themeColor="text1" w:themeTint="FF" w:themeShade="FF"/>
        </w:rPr>
        <w:t>required</w:t>
      </w:r>
      <w:r w:rsidRPr="073E502F" w:rsidR="732DFC9B">
        <w:rPr>
          <w:rFonts w:ascii="Calibri" w:hAnsi="Calibri" w:eastAsia="Calibri" w:cs="Calibri" w:asciiTheme="minorAscii" w:hAnsiTheme="minorAscii" w:eastAsiaTheme="minorAscii" w:cstheme="minorAscii"/>
          <w:color w:val="000000" w:themeColor="text1" w:themeTint="FF" w:themeShade="FF"/>
        </w:rPr>
        <w:t xml:space="preserve">. </w:t>
      </w:r>
    </w:p>
    <w:p w:rsidRPr="00510FB4" w:rsidR="00510FB4" w:rsidP="073E502F" w:rsidRDefault="003B5D41" w14:paraId="40BCDF2E" w14:textId="56BA6A43">
      <w:pPr>
        <w:rPr>
          <w:rFonts w:ascii="Calibri" w:hAnsi="Calibri" w:eastAsia="Calibri" w:cs="Calibri" w:asciiTheme="minorAscii" w:hAnsiTheme="minorAscii" w:eastAsiaTheme="minorAscii" w:cstheme="minorAscii"/>
          <w:color w:val="000000" w:themeColor="text1" w:themeTint="FF" w:themeShade="FF"/>
        </w:rPr>
      </w:pPr>
    </w:p>
    <w:p w:rsidRPr="00510FB4" w:rsidR="00510FB4" w:rsidP="3A4704EB" w:rsidRDefault="003B5D41" w14:paraId="37DD3508" w14:textId="797EFBE6">
      <w:pPr>
        <w:rPr>
          <w:rFonts w:ascii="Calibri" w:hAnsi="Calibri" w:eastAsia="Calibri" w:cs="Calibri" w:asciiTheme="minorAscii" w:hAnsiTheme="minorAscii" w:eastAsiaTheme="minorAscii" w:cstheme="minorAscii"/>
          <w:b w:val="1"/>
          <w:bCs w:val="1"/>
        </w:rPr>
      </w:pPr>
      <w:r w:rsidRPr="073E502F" w:rsidR="003B5D41">
        <w:rPr>
          <w:rFonts w:ascii="Calibri" w:hAnsi="Calibri" w:eastAsia="Calibri" w:cs="Calibri" w:asciiTheme="minorAscii" w:hAnsiTheme="minorAscii" w:eastAsiaTheme="minorAscii" w:cstheme="minorAscii"/>
          <w:b w:val="1"/>
          <w:bCs w:val="1"/>
        </w:rPr>
        <w:t>10</w:t>
      </w:r>
      <w:r w:rsidRPr="073E502F" w:rsidR="16B45AE9">
        <w:rPr>
          <w:rFonts w:ascii="Calibri" w:hAnsi="Calibri" w:eastAsia="Calibri" w:cs="Calibri" w:asciiTheme="minorAscii" w:hAnsiTheme="minorAscii" w:eastAsiaTheme="minorAscii" w:cstheme="minorAscii"/>
          <w:b w:val="1"/>
          <w:bCs w:val="1"/>
        </w:rPr>
        <w:t>.</w:t>
      </w:r>
      <w:r w:rsidRPr="073E502F" w:rsidR="003B5D41">
        <w:rPr>
          <w:rFonts w:ascii="Calibri" w:hAnsi="Calibri" w:eastAsia="Calibri" w:cs="Calibri" w:asciiTheme="minorAscii" w:hAnsiTheme="minorAscii" w:eastAsiaTheme="minorAscii" w:cstheme="minorAscii"/>
          <w:b w:val="1"/>
          <w:bCs w:val="1"/>
        </w:rPr>
        <w:t xml:space="preserve"> </w:t>
      </w:r>
      <w:r w:rsidRPr="073E502F" w:rsidR="00510FB4">
        <w:rPr>
          <w:rFonts w:ascii="Calibri" w:hAnsi="Calibri" w:eastAsia="Calibri" w:cs="Calibri" w:asciiTheme="minorAscii" w:hAnsiTheme="minorAscii" w:eastAsiaTheme="minorAscii" w:cstheme="minorAscii"/>
          <w:b w:val="1"/>
          <w:bCs w:val="1"/>
        </w:rPr>
        <w:t>Evaluating the effectiveness of SEN</w:t>
      </w:r>
      <w:r w:rsidRPr="073E502F" w:rsidR="02AE8A21">
        <w:rPr>
          <w:rFonts w:ascii="Calibri" w:hAnsi="Calibri" w:eastAsia="Calibri" w:cs="Calibri" w:asciiTheme="minorAscii" w:hAnsiTheme="minorAscii" w:eastAsiaTheme="minorAscii" w:cstheme="minorAscii"/>
          <w:b w:val="1"/>
          <w:bCs w:val="1"/>
        </w:rPr>
        <w:t>D</w:t>
      </w:r>
      <w:r w:rsidRPr="073E502F" w:rsidR="00510FB4">
        <w:rPr>
          <w:rFonts w:ascii="Calibri" w:hAnsi="Calibri" w:eastAsia="Calibri" w:cs="Calibri" w:asciiTheme="minorAscii" w:hAnsiTheme="minorAscii" w:eastAsiaTheme="minorAscii" w:cstheme="minorAscii"/>
          <w:b w:val="1"/>
          <w:bCs w:val="1"/>
        </w:rPr>
        <w:t xml:space="preserve"> provision </w:t>
      </w:r>
    </w:p>
    <w:p w:rsidRPr="00510FB4" w:rsidR="00510FB4" w:rsidP="3A4704EB" w:rsidRDefault="00510FB4" w14:paraId="3C48370B" w14:textId="42CF94EB" w14:noSpellErr="1">
      <w:pPr>
        <w:rPr>
          <w:rFonts w:ascii="Calibri" w:hAnsi="Calibri" w:eastAsia="Calibri" w:cs="Calibri" w:asciiTheme="minorAscii" w:hAnsiTheme="minorAscii" w:eastAsiaTheme="minorAscii" w:cstheme="minorAscii"/>
        </w:rPr>
      </w:pPr>
      <w:r w:rsidRPr="3A4704EB" w:rsidR="00510FB4">
        <w:rPr>
          <w:rFonts w:ascii="Calibri" w:hAnsi="Calibri" w:eastAsia="Calibri" w:cs="Calibri" w:asciiTheme="minorAscii" w:hAnsiTheme="minorAscii" w:eastAsiaTheme="minorAscii" w:cstheme="minorAscii"/>
        </w:rPr>
        <w:t>We evaluate the effectiveness of provision for pupils with SEN</w:t>
      </w:r>
      <w:r w:rsidRPr="3A4704EB" w:rsidR="31465022">
        <w:rPr>
          <w:rFonts w:ascii="Calibri" w:hAnsi="Calibri" w:eastAsia="Calibri" w:cs="Calibri" w:asciiTheme="minorAscii" w:hAnsiTheme="minorAscii" w:eastAsiaTheme="minorAscii" w:cstheme="minorAscii"/>
        </w:rPr>
        <w:t>D</w:t>
      </w:r>
      <w:r w:rsidRPr="3A4704EB" w:rsidR="00510FB4">
        <w:rPr>
          <w:rFonts w:ascii="Calibri" w:hAnsi="Calibri" w:eastAsia="Calibri" w:cs="Calibri" w:asciiTheme="minorAscii" w:hAnsiTheme="minorAscii" w:eastAsiaTheme="minorAscii" w:cstheme="minorAscii"/>
        </w:rPr>
        <w:t xml:space="preserve"> by:</w:t>
      </w:r>
    </w:p>
    <w:p w:rsidRPr="009C1C4D" w:rsidR="00510FB4" w:rsidP="3A4704EB" w:rsidRDefault="00510FB4" w14:paraId="3974713F" w14:textId="77777777" w14:noSpellErr="1">
      <w:pPr>
        <w:pStyle w:val="ListParagraph"/>
        <w:rPr>
          <w:rFonts w:ascii="Calibri" w:hAnsi="Calibri" w:eastAsia="Calibri" w:cs="Calibri" w:asciiTheme="minorAscii" w:hAnsiTheme="minorAscii" w:eastAsiaTheme="minorAscii" w:cstheme="minorAscii"/>
          <w:color w:val="000000" w:themeColor="text1"/>
          <w:sz w:val="22"/>
          <w:szCs w:val="22"/>
        </w:rPr>
      </w:pPr>
      <w:r w:rsidRPr="3A4704EB" w:rsidR="00510FB4">
        <w:rPr>
          <w:rFonts w:ascii="Calibri" w:hAnsi="Calibri" w:eastAsia="Calibri" w:cs="Calibri" w:asciiTheme="minorAscii" w:hAnsiTheme="minorAscii" w:eastAsiaTheme="minorAscii" w:cstheme="minorAscii"/>
          <w:color w:val="000000" w:themeColor="text1" w:themeTint="FF" w:themeShade="FF"/>
          <w:sz w:val="22"/>
          <w:szCs w:val="22"/>
        </w:rPr>
        <w:t>Reviewing pupils’ individual progress towards their goals each term</w:t>
      </w:r>
    </w:p>
    <w:p w:rsidRPr="009C1C4D" w:rsidR="00510FB4" w:rsidP="3A4704EB" w:rsidRDefault="00510FB4" w14:paraId="432945F8" w14:textId="72BAFEFB" w14:noSpellErr="1">
      <w:pPr>
        <w:pStyle w:val="ListParagraph"/>
        <w:rPr>
          <w:rFonts w:ascii="Calibri" w:hAnsi="Calibri" w:eastAsia="Calibri" w:cs="Calibri" w:asciiTheme="minorAscii" w:hAnsiTheme="minorAscii" w:eastAsiaTheme="minorAscii" w:cstheme="minorAscii"/>
          <w:color w:val="000000" w:themeColor="text1"/>
          <w:sz w:val="22"/>
          <w:szCs w:val="22"/>
        </w:rPr>
      </w:pPr>
      <w:r w:rsidRPr="3A4704EB" w:rsidR="00510FB4">
        <w:rPr>
          <w:rFonts w:ascii="Calibri" w:hAnsi="Calibri" w:eastAsia="Calibri" w:cs="Calibri" w:asciiTheme="minorAscii" w:hAnsiTheme="minorAscii" w:eastAsiaTheme="minorAscii" w:cstheme="minorAscii"/>
          <w:color w:val="000000" w:themeColor="text1" w:themeTint="FF" w:themeShade="FF"/>
          <w:sz w:val="22"/>
          <w:szCs w:val="22"/>
        </w:rPr>
        <w:t>Reviewing the impact of interventions</w:t>
      </w:r>
      <w:r w:rsidRPr="3A4704EB" w:rsidR="008A7CC7">
        <w:rPr>
          <w:rFonts w:ascii="Calibri" w:hAnsi="Calibri" w:eastAsia="Calibri" w:cs="Calibri" w:asciiTheme="minorAscii" w:hAnsiTheme="minorAscii" w:eastAsiaTheme="minorAscii" w:cstheme="minorAscii"/>
          <w:color w:val="000000" w:themeColor="text1" w:themeTint="FF" w:themeShade="FF"/>
          <w:sz w:val="22"/>
          <w:szCs w:val="22"/>
        </w:rPr>
        <w:t>, using entry and exit data, which is typically 8-</w:t>
      </w:r>
      <w:r w:rsidRPr="3A4704EB" w:rsidR="008A7CC7">
        <w:rPr>
          <w:rFonts w:ascii="Calibri" w:hAnsi="Calibri" w:eastAsia="Calibri" w:cs="Calibri" w:asciiTheme="minorAscii" w:hAnsiTheme="minorAscii" w:eastAsiaTheme="minorAscii" w:cstheme="minorAscii"/>
          <w:color w:val="000000" w:themeColor="text1" w:themeTint="FF" w:themeShade="FF"/>
          <w:sz w:val="22"/>
          <w:szCs w:val="22"/>
        </w:rPr>
        <w:t>10 weeks</w:t>
      </w:r>
      <w:r w:rsidRPr="3A4704EB" w:rsidR="008A7CC7">
        <w:rPr>
          <w:rFonts w:ascii="Calibri" w:hAnsi="Calibri" w:eastAsia="Calibri" w:cs="Calibri" w:asciiTheme="minorAscii" w:hAnsiTheme="minorAscii" w:eastAsiaTheme="minorAscii" w:cstheme="minorAscii"/>
          <w:color w:val="000000" w:themeColor="text1" w:themeTint="FF" w:themeShade="FF"/>
          <w:sz w:val="22"/>
          <w:szCs w:val="22"/>
        </w:rPr>
        <w:t xml:space="preserve"> and will be reviewed by SENCo/ASENCO and the intervention lead. Any reviews of interventions will be shared with parents through the Graduated Response and, where relevant, as part of the Learning Plan review process. </w:t>
      </w:r>
    </w:p>
    <w:p w:rsidRPr="009C1C4D" w:rsidR="00510FB4" w:rsidP="3A4704EB" w:rsidRDefault="00510FB4" w14:paraId="216E0AE5" w14:textId="40FB1793" w14:noSpellErr="1">
      <w:pPr>
        <w:pStyle w:val="ListParagraph"/>
        <w:rPr>
          <w:rFonts w:ascii="Calibri" w:hAnsi="Calibri" w:eastAsia="Calibri" w:cs="Calibri" w:asciiTheme="minorAscii" w:hAnsiTheme="minorAscii" w:eastAsiaTheme="minorAscii" w:cstheme="minorAscii"/>
          <w:color w:val="000000" w:themeColor="text1"/>
          <w:sz w:val="22"/>
          <w:szCs w:val="22"/>
        </w:rPr>
      </w:pPr>
      <w:r w:rsidRPr="3A4704EB" w:rsidR="00510FB4">
        <w:rPr>
          <w:rFonts w:ascii="Calibri" w:hAnsi="Calibri" w:eastAsia="Calibri" w:cs="Calibri" w:asciiTheme="minorAscii" w:hAnsiTheme="minorAscii" w:eastAsiaTheme="minorAscii" w:cstheme="minorAscii"/>
          <w:color w:val="000000" w:themeColor="text1" w:themeTint="FF" w:themeShade="FF"/>
          <w:sz w:val="22"/>
          <w:szCs w:val="22"/>
        </w:rPr>
        <w:t>Using pupil questionnaires</w:t>
      </w:r>
      <w:r w:rsidRPr="3A4704EB" w:rsidR="00734ADE">
        <w:rPr>
          <w:rFonts w:ascii="Calibri" w:hAnsi="Calibri" w:eastAsia="Calibri" w:cs="Calibri" w:asciiTheme="minorAscii" w:hAnsiTheme="minorAscii" w:eastAsiaTheme="minorAscii" w:cstheme="minorAscii"/>
          <w:color w:val="000000" w:themeColor="text1" w:themeTint="FF" w:themeShade="FF"/>
          <w:sz w:val="22"/>
          <w:szCs w:val="22"/>
        </w:rPr>
        <w:t xml:space="preserve"> and pupil voice activities </w:t>
      </w:r>
    </w:p>
    <w:p w:rsidRPr="009C1C4D" w:rsidR="00510FB4" w:rsidP="3A4704EB" w:rsidRDefault="00510FB4" w14:paraId="15A4B7D4" w14:textId="0B2EAB42" w14:noSpellErr="1">
      <w:pPr>
        <w:pStyle w:val="ListParagraph"/>
        <w:rPr>
          <w:rFonts w:ascii="Calibri" w:hAnsi="Calibri" w:eastAsia="Calibri" w:cs="Calibri" w:asciiTheme="minorAscii" w:hAnsiTheme="minorAscii" w:eastAsiaTheme="minorAscii" w:cstheme="minorAscii"/>
          <w:color w:val="000000" w:themeColor="text1"/>
          <w:sz w:val="22"/>
          <w:szCs w:val="22"/>
        </w:rPr>
      </w:pPr>
      <w:r w:rsidRPr="3A4704EB" w:rsidR="00510FB4">
        <w:rPr>
          <w:rFonts w:ascii="Calibri" w:hAnsi="Calibri" w:eastAsia="Calibri" w:cs="Calibri" w:asciiTheme="minorAscii" w:hAnsiTheme="minorAscii" w:eastAsiaTheme="minorAscii" w:cstheme="minorAscii"/>
          <w:color w:val="000000" w:themeColor="text1" w:themeTint="FF" w:themeShade="FF"/>
          <w:sz w:val="22"/>
          <w:szCs w:val="22"/>
        </w:rPr>
        <w:t>Monitoring by the SENCO</w:t>
      </w:r>
      <w:r w:rsidRPr="3A4704EB" w:rsidR="008A7CC7">
        <w:rPr>
          <w:rFonts w:ascii="Calibri" w:hAnsi="Calibri" w:eastAsia="Calibri" w:cs="Calibri" w:asciiTheme="minorAscii" w:hAnsiTheme="minorAscii" w:eastAsiaTheme="minorAscii" w:cstheme="minorAscii"/>
          <w:color w:val="000000" w:themeColor="text1" w:themeTint="FF" w:themeShade="FF"/>
          <w:sz w:val="22"/>
          <w:szCs w:val="22"/>
        </w:rPr>
        <w:t>/ASENCO</w:t>
      </w:r>
    </w:p>
    <w:p w:rsidRPr="009C1C4D" w:rsidR="00510FB4" w:rsidP="3A4704EB" w:rsidRDefault="00510FB4" w14:paraId="6B2D022D" w14:textId="77777777" w14:noSpellErr="1">
      <w:pPr>
        <w:pStyle w:val="ListParagraph"/>
        <w:rPr>
          <w:rFonts w:ascii="Calibri" w:hAnsi="Calibri" w:eastAsia="Calibri" w:cs="Calibri" w:asciiTheme="minorAscii" w:hAnsiTheme="minorAscii" w:eastAsiaTheme="minorAscii" w:cstheme="minorAscii"/>
          <w:color w:val="000000" w:themeColor="text1"/>
          <w:sz w:val="22"/>
          <w:szCs w:val="22"/>
        </w:rPr>
      </w:pPr>
      <w:r w:rsidRPr="3A4704EB" w:rsidR="00510FB4">
        <w:rPr>
          <w:rFonts w:ascii="Calibri" w:hAnsi="Calibri" w:eastAsia="Calibri" w:cs="Calibri" w:asciiTheme="minorAscii" w:hAnsiTheme="minorAscii" w:eastAsiaTheme="minorAscii" w:cstheme="minorAscii"/>
          <w:color w:val="000000" w:themeColor="text1" w:themeTint="FF" w:themeShade="FF"/>
          <w:sz w:val="22"/>
          <w:szCs w:val="22"/>
        </w:rPr>
        <w:t xml:space="preserve">Using provision maps to measure progress </w:t>
      </w:r>
    </w:p>
    <w:p w:rsidRPr="009C1C4D" w:rsidR="00510FB4" w:rsidP="3A4704EB" w:rsidRDefault="00510FB4" w14:paraId="38B96119" w14:textId="651C64DC" w14:noSpellErr="1">
      <w:pPr>
        <w:pStyle w:val="ListParagraph"/>
        <w:rPr>
          <w:rFonts w:ascii="Calibri" w:hAnsi="Calibri" w:eastAsia="Calibri" w:cs="Calibri" w:asciiTheme="minorAscii" w:hAnsiTheme="minorAscii" w:eastAsiaTheme="minorAscii" w:cstheme="minorAscii"/>
          <w:color w:val="000000" w:themeColor="text1"/>
          <w:sz w:val="22"/>
          <w:szCs w:val="22"/>
        </w:rPr>
      </w:pPr>
      <w:r w:rsidRPr="3A4704EB" w:rsidR="00510FB4">
        <w:rPr>
          <w:rFonts w:ascii="Calibri" w:hAnsi="Calibri" w:eastAsia="Calibri" w:cs="Calibri" w:asciiTheme="minorAscii" w:hAnsiTheme="minorAscii" w:eastAsiaTheme="minorAscii" w:cstheme="minorAscii"/>
          <w:color w:val="000000" w:themeColor="text1" w:themeTint="FF" w:themeShade="FF"/>
          <w:sz w:val="22"/>
          <w:szCs w:val="22"/>
        </w:rPr>
        <w:t xml:space="preserve">Holding annual reviews for pupils with EHC plans </w:t>
      </w:r>
    </w:p>
    <w:p w:rsidRPr="009C1C4D" w:rsidR="00734ADE" w:rsidP="3A4704EB" w:rsidRDefault="009C1C4D" w14:paraId="0D564B3A" w14:textId="58E99734" w14:noSpellErr="1">
      <w:pPr>
        <w:pStyle w:val="ListParagraph"/>
        <w:rPr>
          <w:rFonts w:ascii="Calibri" w:hAnsi="Calibri" w:eastAsia="Calibri" w:cs="Calibri" w:asciiTheme="minorAscii" w:hAnsiTheme="minorAscii" w:eastAsiaTheme="minorAscii" w:cstheme="minorAscii"/>
          <w:color w:val="000000" w:themeColor="text1"/>
          <w:sz w:val="22"/>
          <w:szCs w:val="22"/>
        </w:rPr>
      </w:pPr>
      <w:r w:rsidRPr="3A4704EB" w:rsidR="009C1C4D">
        <w:rPr>
          <w:rFonts w:ascii="Calibri" w:hAnsi="Calibri" w:eastAsia="Calibri" w:cs="Calibri" w:asciiTheme="minorAscii" w:hAnsiTheme="minorAscii" w:eastAsiaTheme="minorAscii" w:cstheme="minorAscii"/>
          <w:color w:val="000000" w:themeColor="text1" w:themeTint="FF" w:themeShade="FF"/>
          <w:sz w:val="22"/>
          <w:szCs w:val="22"/>
        </w:rPr>
        <w:t>Listening to p</w:t>
      </w:r>
      <w:r w:rsidRPr="3A4704EB" w:rsidR="00734ADE">
        <w:rPr>
          <w:rFonts w:ascii="Calibri" w:hAnsi="Calibri" w:eastAsia="Calibri" w:cs="Calibri" w:asciiTheme="minorAscii" w:hAnsiTheme="minorAscii" w:eastAsiaTheme="minorAscii" w:cstheme="minorAscii"/>
          <w:color w:val="000000" w:themeColor="text1" w:themeTint="FF" w:themeShade="FF"/>
          <w:sz w:val="22"/>
          <w:szCs w:val="22"/>
        </w:rPr>
        <w:t>arental voice through the review meeting process</w:t>
      </w:r>
    </w:p>
    <w:p w:rsidRPr="009C1C4D" w:rsidR="00734ADE" w:rsidP="3A4704EB" w:rsidRDefault="009C1C4D" w14:paraId="58472D88" w14:textId="732FCFA9">
      <w:pPr>
        <w:pStyle w:val="ListParagraph"/>
        <w:rPr>
          <w:rFonts w:ascii="Calibri" w:hAnsi="Calibri" w:eastAsia="Calibri" w:cs="Calibri" w:asciiTheme="minorAscii" w:hAnsiTheme="minorAscii" w:eastAsiaTheme="minorAscii" w:cstheme="minorAscii"/>
          <w:color w:val="000000" w:themeColor="text1"/>
          <w:sz w:val="22"/>
          <w:szCs w:val="22"/>
        </w:rPr>
      </w:pPr>
      <w:r w:rsidRPr="3A4704EB" w:rsidR="009C1C4D">
        <w:rPr>
          <w:rFonts w:ascii="Calibri" w:hAnsi="Calibri" w:eastAsia="Calibri" w:cs="Calibri" w:asciiTheme="minorAscii" w:hAnsiTheme="minorAscii" w:eastAsiaTheme="minorAscii" w:cstheme="minorAscii"/>
          <w:color w:val="000000" w:themeColor="text1" w:themeTint="FF" w:themeShade="FF"/>
          <w:sz w:val="22"/>
          <w:szCs w:val="22"/>
        </w:rPr>
        <w:t>Analysing</w:t>
      </w:r>
      <w:r w:rsidRPr="3A4704EB" w:rsidR="009C1C4D">
        <w:rPr>
          <w:rFonts w:ascii="Calibri" w:hAnsi="Calibri" w:eastAsia="Calibri" w:cs="Calibri" w:asciiTheme="minorAscii" w:hAnsiTheme="minorAscii" w:eastAsiaTheme="minorAscii" w:cstheme="minorAscii"/>
          <w:color w:val="000000" w:themeColor="text1" w:themeTint="FF" w:themeShade="FF"/>
          <w:sz w:val="22"/>
          <w:szCs w:val="22"/>
        </w:rPr>
        <w:t xml:space="preserve"> p</w:t>
      </w:r>
      <w:r w:rsidRPr="3A4704EB" w:rsidR="00734ADE">
        <w:rPr>
          <w:rFonts w:ascii="Calibri" w:hAnsi="Calibri" w:eastAsia="Calibri" w:cs="Calibri" w:asciiTheme="minorAscii" w:hAnsiTheme="minorAscii" w:eastAsiaTheme="minorAscii" w:cstheme="minorAscii"/>
          <w:color w:val="000000" w:themeColor="text1" w:themeTint="FF" w:themeShade="FF"/>
          <w:sz w:val="22"/>
          <w:szCs w:val="22"/>
        </w:rPr>
        <w:t xml:space="preserve">upil data (academic, </w:t>
      </w:r>
      <w:r w:rsidRPr="3A4704EB" w:rsidR="00734ADE">
        <w:rPr>
          <w:rFonts w:ascii="Calibri" w:hAnsi="Calibri" w:eastAsia="Calibri" w:cs="Calibri" w:asciiTheme="minorAscii" w:hAnsiTheme="minorAscii" w:eastAsiaTheme="minorAscii" w:cstheme="minorAscii"/>
          <w:color w:val="000000" w:themeColor="text1" w:themeTint="FF" w:themeShade="FF"/>
          <w:sz w:val="22"/>
          <w:szCs w:val="22"/>
        </w:rPr>
        <w:t>behavio</w:t>
      </w:r>
      <w:r w:rsidRPr="3A4704EB" w:rsidR="009C1C4D">
        <w:rPr>
          <w:rFonts w:ascii="Calibri" w:hAnsi="Calibri" w:eastAsia="Calibri" w:cs="Calibri" w:asciiTheme="minorAscii" w:hAnsiTheme="minorAscii" w:eastAsiaTheme="minorAscii" w:cstheme="minorAscii"/>
          <w:color w:val="000000" w:themeColor="text1" w:themeTint="FF" w:themeShade="FF"/>
          <w:sz w:val="22"/>
          <w:szCs w:val="22"/>
        </w:rPr>
        <w:t>u</w:t>
      </w:r>
      <w:r w:rsidRPr="3A4704EB" w:rsidR="00734ADE">
        <w:rPr>
          <w:rFonts w:ascii="Calibri" w:hAnsi="Calibri" w:eastAsia="Calibri" w:cs="Calibri" w:asciiTheme="minorAscii" w:hAnsiTheme="minorAscii" w:eastAsiaTheme="minorAscii" w:cstheme="minorAscii"/>
          <w:color w:val="000000" w:themeColor="text1" w:themeTint="FF" w:themeShade="FF"/>
          <w:sz w:val="22"/>
          <w:szCs w:val="22"/>
        </w:rPr>
        <w:t>r</w:t>
      </w:r>
      <w:r w:rsidRPr="3A4704EB" w:rsidR="00734ADE">
        <w:rPr>
          <w:rFonts w:ascii="Calibri" w:hAnsi="Calibri" w:eastAsia="Calibri" w:cs="Calibri" w:asciiTheme="minorAscii" w:hAnsiTheme="minorAscii" w:eastAsiaTheme="minorAscii" w:cstheme="minorAscii"/>
          <w:color w:val="000000" w:themeColor="text1" w:themeTint="FF" w:themeShade="FF"/>
          <w:sz w:val="22"/>
          <w:szCs w:val="22"/>
        </w:rPr>
        <w:t>, attendance)</w:t>
      </w:r>
    </w:p>
    <w:p w:rsidRPr="009C1C4D" w:rsidR="00734ADE" w:rsidP="3A4704EB" w:rsidRDefault="008A7CC7" w14:paraId="55CB733A" w14:textId="1AD33A41" w14:noSpellErr="1">
      <w:pPr>
        <w:pStyle w:val="ListParagraph"/>
        <w:rPr>
          <w:rFonts w:ascii="Calibri" w:hAnsi="Calibri" w:eastAsia="Calibri" w:cs="Calibri" w:asciiTheme="minorAscii" w:hAnsiTheme="minorAscii" w:eastAsiaTheme="minorAscii" w:cstheme="minorAscii"/>
          <w:color w:val="000000" w:themeColor="text1"/>
          <w:sz w:val="22"/>
          <w:szCs w:val="22"/>
        </w:rPr>
      </w:pPr>
      <w:r w:rsidRPr="3A4704EB" w:rsidR="008A7CC7">
        <w:rPr>
          <w:rFonts w:ascii="Calibri" w:hAnsi="Calibri" w:eastAsia="Calibri" w:cs="Calibri" w:asciiTheme="minorAscii" w:hAnsiTheme="minorAscii" w:eastAsiaTheme="minorAscii" w:cstheme="minorAscii"/>
          <w:color w:val="000000" w:themeColor="text1" w:themeTint="FF" w:themeShade="FF"/>
          <w:sz w:val="22"/>
          <w:szCs w:val="22"/>
        </w:rPr>
        <w:t>S</w:t>
      </w:r>
      <w:r w:rsidRPr="3A4704EB" w:rsidR="00734ADE">
        <w:rPr>
          <w:rFonts w:ascii="Calibri" w:hAnsi="Calibri" w:eastAsia="Calibri" w:cs="Calibri" w:asciiTheme="minorAscii" w:hAnsiTheme="minorAscii" w:eastAsiaTheme="minorAscii" w:cstheme="minorAscii"/>
          <w:color w:val="000000" w:themeColor="text1" w:themeTint="FF" w:themeShade="FF"/>
          <w:sz w:val="22"/>
          <w:szCs w:val="22"/>
        </w:rPr>
        <w:t>taff feed</w:t>
      </w:r>
      <w:r w:rsidRPr="3A4704EB" w:rsidR="008A7CC7">
        <w:rPr>
          <w:rFonts w:ascii="Calibri" w:hAnsi="Calibri" w:eastAsia="Calibri" w:cs="Calibri" w:asciiTheme="minorAscii" w:hAnsiTheme="minorAscii" w:eastAsiaTheme="minorAscii" w:cstheme="minorAscii"/>
          <w:color w:val="000000" w:themeColor="text1" w:themeTint="FF" w:themeShade="FF"/>
          <w:sz w:val="22"/>
          <w:szCs w:val="22"/>
        </w:rPr>
        <w:t>b</w:t>
      </w:r>
      <w:r w:rsidRPr="3A4704EB" w:rsidR="00734ADE">
        <w:rPr>
          <w:rFonts w:ascii="Calibri" w:hAnsi="Calibri" w:eastAsia="Calibri" w:cs="Calibri" w:asciiTheme="minorAscii" w:hAnsiTheme="minorAscii" w:eastAsiaTheme="minorAscii" w:cstheme="minorAscii"/>
          <w:color w:val="000000" w:themeColor="text1" w:themeTint="FF" w:themeShade="FF"/>
          <w:sz w:val="22"/>
          <w:szCs w:val="22"/>
        </w:rPr>
        <w:t>ack</w:t>
      </w:r>
      <w:r w:rsidRPr="3A4704EB" w:rsidR="008A7CC7">
        <w:rPr>
          <w:rFonts w:ascii="Calibri" w:hAnsi="Calibri" w:eastAsia="Calibri" w:cs="Calibri" w:asciiTheme="minorAscii" w:hAnsiTheme="minorAscii" w:eastAsiaTheme="minorAscii" w:cstheme="minorAscii"/>
          <w:color w:val="000000" w:themeColor="text1" w:themeTint="FF" w:themeShade="FF"/>
          <w:sz w:val="22"/>
          <w:szCs w:val="22"/>
        </w:rPr>
        <w:t>- including feedback from T&amp;L team</w:t>
      </w:r>
    </w:p>
    <w:p w:rsidR="00DE55CC" w:rsidP="00DE55CC" w:rsidRDefault="00DE55CC" w14:paraId="2B95948C" w14:textId="77777777">
      <w:pPr>
        <w:rPr>
          <w:rFonts w:cs="Arial"/>
          <w:color w:val="FF0000"/>
        </w:rPr>
      </w:pPr>
    </w:p>
    <w:p w:rsidRPr="00DE55CC" w:rsidR="00DE55CC" w:rsidP="3A4704EB" w:rsidRDefault="00DE55CC" w14:paraId="247082AC" w14:textId="11CC9FC8">
      <w:pPr>
        <w:rPr>
          <w:rFonts w:ascii="Calibri" w:hAnsi="Calibri" w:eastAsia="Calibri" w:cs="Calibri" w:asciiTheme="minorAscii" w:hAnsiTheme="minorAscii" w:eastAsiaTheme="minorAscii" w:cstheme="minorAscii"/>
          <w:b w:val="1"/>
          <w:bCs w:val="1"/>
          <w:color w:val="FF0000"/>
        </w:rPr>
      </w:pPr>
      <w:r w:rsidRPr="073E502F" w:rsidR="00DE55CC">
        <w:rPr>
          <w:rFonts w:ascii="Calibri" w:hAnsi="Calibri" w:eastAsia="Calibri" w:cs="Calibri" w:asciiTheme="minorAscii" w:hAnsiTheme="minorAscii" w:eastAsiaTheme="minorAscii" w:cstheme="minorAscii"/>
          <w:b w:val="1"/>
          <w:bCs w:val="1"/>
        </w:rPr>
        <w:t>1</w:t>
      </w:r>
      <w:r w:rsidRPr="073E502F" w:rsidR="00DE55CC">
        <w:rPr>
          <w:rFonts w:ascii="Calibri" w:hAnsi="Calibri" w:eastAsia="Calibri" w:cs="Calibri" w:asciiTheme="minorAscii" w:hAnsiTheme="minorAscii" w:eastAsiaTheme="minorAscii" w:cstheme="minorAscii"/>
          <w:b w:val="1"/>
          <w:bCs w:val="1"/>
        </w:rPr>
        <w:t>1</w:t>
      </w:r>
      <w:r w:rsidRPr="073E502F" w:rsidR="534586C5">
        <w:rPr>
          <w:rFonts w:ascii="Calibri" w:hAnsi="Calibri" w:eastAsia="Calibri" w:cs="Calibri" w:asciiTheme="minorAscii" w:hAnsiTheme="minorAscii" w:eastAsiaTheme="minorAscii" w:cstheme="minorAscii"/>
          <w:b w:val="1"/>
          <w:bCs w:val="1"/>
        </w:rPr>
        <w:t xml:space="preserve">. </w:t>
      </w:r>
      <w:r w:rsidRPr="073E502F" w:rsidR="00DE55CC">
        <w:rPr>
          <w:rFonts w:ascii="Calibri" w:hAnsi="Calibri" w:eastAsia="Calibri" w:cs="Calibri" w:asciiTheme="minorAscii" w:hAnsiTheme="minorAscii" w:eastAsiaTheme="minorAscii" w:cstheme="minorAscii"/>
          <w:b w:val="1"/>
          <w:bCs w:val="1"/>
        </w:rPr>
        <w:t>Enabling pupils with SEN</w:t>
      </w:r>
      <w:r w:rsidRPr="073E502F" w:rsidR="73EB5E81">
        <w:rPr>
          <w:rFonts w:ascii="Calibri" w:hAnsi="Calibri" w:eastAsia="Calibri" w:cs="Calibri" w:asciiTheme="minorAscii" w:hAnsiTheme="minorAscii" w:eastAsiaTheme="minorAscii" w:cstheme="minorAscii"/>
          <w:b w:val="1"/>
          <w:bCs w:val="1"/>
        </w:rPr>
        <w:t>D</w:t>
      </w:r>
      <w:r w:rsidRPr="073E502F" w:rsidR="00DE55CC">
        <w:rPr>
          <w:rFonts w:ascii="Calibri" w:hAnsi="Calibri" w:eastAsia="Calibri" w:cs="Calibri" w:asciiTheme="minorAscii" w:hAnsiTheme="minorAscii" w:eastAsiaTheme="minorAscii" w:cstheme="minorAscii"/>
          <w:b w:val="1"/>
          <w:bCs w:val="1"/>
        </w:rPr>
        <w:t xml:space="preserve"> to engage in activities available to those in the school who do not have SEN</w:t>
      </w:r>
      <w:r w:rsidRPr="073E502F" w:rsidR="337E6423">
        <w:rPr>
          <w:rFonts w:ascii="Calibri" w:hAnsi="Calibri" w:eastAsia="Calibri" w:cs="Calibri" w:asciiTheme="minorAscii" w:hAnsiTheme="minorAscii" w:eastAsiaTheme="minorAscii" w:cstheme="minorAscii"/>
          <w:b w:val="1"/>
          <w:bCs w:val="1"/>
        </w:rPr>
        <w:t>D</w:t>
      </w:r>
    </w:p>
    <w:p w:rsidRPr="00DE55CC" w:rsidR="00DE55CC" w:rsidP="3A4704EB" w:rsidRDefault="54F6C24F" w14:paraId="0B51C2B9" w14:textId="15A6F368" w14:noSpellErr="1">
      <w:pPr>
        <w:rPr>
          <w:rFonts w:ascii="Calibri" w:hAnsi="Calibri" w:eastAsia="Calibri" w:cs="Calibri" w:asciiTheme="minorAscii" w:hAnsiTheme="minorAscii" w:eastAsiaTheme="minorAscii" w:cstheme="minorAscii"/>
        </w:rPr>
      </w:pPr>
      <w:r w:rsidRPr="3A4704EB" w:rsidR="54F6C24F">
        <w:rPr>
          <w:rFonts w:ascii="Calibri" w:hAnsi="Calibri" w:eastAsia="Calibri" w:cs="Calibri" w:asciiTheme="minorAscii" w:hAnsiTheme="minorAscii" w:eastAsiaTheme="minorAscii" w:cstheme="minorAscii"/>
        </w:rPr>
        <w:t>All</w:t>
      </w:r>
      <w:r w:rsidRPr="3A4704EB" w:rsidR="00DE55CC">
        <w:rPr>
          <w:rFonts w:ascii="Calibri" w:hAnsi="Calibri" w:eastAsia="Calibri" w:cs="Calibri" w:asciiTheme="minorAscii" w:hAnsiTheme="minorAscii" w:eastAsiaTheme="minorAscii" w:cstheme="minorAscii"/>
        </w:rPr>
        <w:t xml:space="preserve"> our extra-curricular activities and school visits are available to all our pupils,</w:t>
      </w:r>
      <w:r w:rsidRPr="3A4704EB" w:rsidR="008A7CC7">
        <w:rPr>
          <w:rFonts w:ascii="Calibri" w:hAnsi="Calibri" w:eastAsia="Calibri" w:cs="Calibri" w:asciiTheme="minorAscii" w:hAnsiTheme="minorAscii" w:eastAsiaTheme="minorAscii" w:cstheme="minorAscii"/>
        </w:rPr>
        <w:t xml:space="preserve"> and they are encouraged and supported to take part,</w:t>
      </w:r>
      <w:r w:rsidRPr="3A4704EB" w:rsidR="00DE55CC">
        <w:rPr>
          <w:rFonts w:ascii="Calibri" w:hAnsi="Calibri" w:eastAsia="Calibri" w:cs="Calibri" w:asciiTheme="minorAscii" w:hAnsiTheme="minorAscii" w:eastAsiaTheme="minorAscii" w:cstheme="minorAscii"/>
        </w:rPr>
        <w:t xml:space="preserve"> including our before-and after-school clubs. </w:t>
      </w:r>
    </w:p>
    <w:p w:rsidR="00DE55CC" w:rsidP="3A4704EB" w:rsidRDefault="00DE55CC" w14:paraId="5AA7FC8F" w14:textId="0C439EAC" w14:noSpellErr="1">
      <w:pPr>
        <w:rPr>
          <w:rFonts w:ascii="Calibri" w:hAnsi="Calibri" w:eastAsia="Calibri" w:cs="Calibri" w:asciiTheme="minorAscii" w:hAnsiTheme="minorAscii" w:eastAsiaTheme="minorAscii" w:cstheme="minorAscii"/>
        </w:rPr>
      </w:pPr>
      <w:r w:rsidRPr="3A4704EB" w:rsidR="00DE55CC">
        <w:rPr>
          <w:rFonts w:ascii="Calibri" w:hAnsi="Calibri" w:eastAsia="Calibri" w:cs="Calibri" w:asciiTheme="minorAscii" w:hAnsiTheme="minorAscii" w:eastAsiaTheme="minorAscii" w:cstheme="minorAscii"/>
        </w:rPr>
        <w:t>All pupils are encouraged to go on our residential trip</w:t>
      </w:r>
      <w:r w:rsidRPr="3A4704EB" w:rsidR="00734ADE">
        <w:rPr>
          <w:rFonts w:ascii="Calibri" w:hAnsi="Calibri" w:eastAsia="Calibri" w:cs="Calibri" w:asciiTheme="minorAscii" w:hAnsiTheme="minorAscii" w:eastAsiaTheme="minorAscii" w:cstheme="minorAscii"/>
          <w:color w:val="000000" w:themeColor="text1" w:themeTint="FF" w:themeShade="FF"/>
        </w:rPr>
        <w:t>s.</w:t>
      </w:r>
      <w:r w:rsidRPr="3A4704EB" w:rsidR="001C7106">
        <w:rPr>
          <w:rFonts w:ascii="Calibri" w:hAnsi="Calibri" w:eastAsia="Calibri" w:cs="Calibri" w:asciiTheme="minorAscii" w:hAnsiTheme="minorAscii" w:eastAsiaTheme="minorAscii" w:cstheme="minorAscii"/>
          <w:color w:val="000000" w:themeColor="text1" w:themeTint="FF" w:themeShade="FF"/>
        </w:rPr>
        <w:t xml:space="preserve"> </w:t>
      </w:r>
      <w:r w:rsidRPr="3A4704EB" w:rsidR="00DE55CC">
        <w:rPr>
          <w:rFonts w:ascii="Calibri" w:hAnsi="Calibri" w:eastAsia="Calibri" w:cs="Calibri" w:asciiTheme="minorAscii" w:hAnsiTheme="minorAscii" w:eastAsiaTheme="minorAscii" w:cstheme="minorAscii"/>
        </w:rPr>
        <w:t>All pupils are encouraged to take part in sports day/schoo</w:t>
      </w:r>
      <w:r w:rsidRPr="3A4704EB" w:rsidR="00DE55CC">
        <w:rPr>
          <w:rFonts w:ascii="Calibri" w:hAnsi="Calibri" w:eastAsia="Calibri" w:cs="Calibri" w:asciiTheme="minorAscii" w:hAnsiTheme="minorAscii" w:eastAsiaTheme="minorAscii" w:cstheme="minorAscii"/>
        </w:rPr>
        <w:t>l plays/special workshops, etc.</w:t>
      </w:r>
    </w:p>
    <w:p w:rsidR="00DE55CC" w:rsidP="3A4704EB" w:rsidRDefault="008A7CC7" w14:paraId="7990F37B" w14:textId="547AF6E3" w14:noSpellErr="1">
      <w:pPr>
        <w:rPr>
          <w:rFonts w:ascii="Calibri" w:hAnsi="Calibri" w:eastAsia="Calibri" w:cs="Calibri" w:asciiTheme="minorAscii" w:hAnsiTheme="minorAscii" w:eastAsiaTheme="minorAscii" w:cstheme="minorAscii"/>
        </w:rPr>
      </w:pPr>
      <w:r w:rsidRPr="3A4704EB" w:rsidR="008A7CC7">
        <w:rPr>
          <w:rFonts w:ascii="Calibri" w:hAnsi="Calibri" w:eastAsia="Calibri" w:cs="Calibri" w:asciiTheme="minorAscii" w:hAnsiTheme="minorAscii" w:eastAsiaTheme="minorAscii" w:cstheme="minorAscii"/>
        </w:rPr>
        <w:t xml:space="preserve">Children with SEND and disabilities are actively encouraged to go on trips (including residentials) and attend all clubs. Where </w:t>
      </w:r>
      <w:r w:rsidRPr="3A4704EB" w:rsidR="008A7CC7">
        <w:rPr>
          <w:rFonts w:ascii="Calibri" w:hAnsi="Calibri" w:eastAsia="Calibri" w:cs="Calibri" w:asciiTheme="minorAscii" w:hAnsiTheme="minorAscii" w:eastAsiaTheme="minorAscii" w:cstheme="minorAscii"/>
        </w:rPr>
        <w:t>appropriate</w:t>
      </w:r>
      <w:r w:rsidRPr="3A4704EB" w:rsidR="008A7CC7">
        <w:rPr>
          <w:rFonts w:ascii="Calibri" w:hAnsi="Calibri" w:eastAsia="Calibri" w:cs="Calibri" w:asciiTheme="minorAscii" w:hAnsiTheme="minorAscii" w:eastAsiaTheme="minorAscii" w:cstheme="minorAscii"/>
        </w:rPr>
        <w:t xml:space="preserve">, parents will be consulted from the planning stage and all risk assessments and adjustments made to ensure children with SEND can safely access and enjoy the social and skills development that such activities bring. </w:t>
      </w:r>
      <w:r w:rsidRPr="3A4704EB" w:rsidR="0078036B">
        <w:rPr>
          <w:rFonts w:ascii="Calibri" w:hAnsi="Calibri" w:eastAsia="Calibri" w:cs="Calibri" w:asciiTheme="minorAscii" w:hAnsiTheme="minorAscii" w:eastAsiaTheme="minorAscii" w:cstheme="minorAscii"/>
        </w:rPr>
        <w:t xml:space="preserve">Adaptations will usually be part of risk assessment and may include </w:t>
      </w:r>
      <w:r w:rsidRPr="3A4704EB" w:rsidR="0078036B">
        <w:rPr>
          <w:rFonts w:ascii="Calibri" w:hAnsi="Calibri" w:eastAsia="Calibri" w:cs="Calibri" w:asciiTheme="minorAscii" w:hAnsiTheme="minorAscii" w:eastAsiaTheme="minorAscii" w:cstheme="minorAscii"/>
        </w:rPr>
        <w:t>additional</w:t>
      </w:r>
      <w:r w:rsidRPr="3A4704EB" w:rsidR="0078036B">
        <w:rPr>
          <w:rFonts w:ascii="Calibri" w:hAnsi="Calibri" w:eastAsia="Calibri" w:cs="Calibri" w:asciiTheme="minorAscii" w:hAnsiTheme="minorAscii" w:eastAsiaTheme="minorAscii" w:cstheme="minorAscii"/>
        </w:rPr>
        <w:t xml:space="preserve"> staffing, time amendments or amended equipment</w:t>
      </w:r>
      <w:r w:rsidRPr="3A4704EB" w:rsidR="00B11DE9">
        <w:rPr>
          <w:rFonts w:ascii="Calibri" w:hAnsi="Calibri" w:eastAsia="Calibri" w:cs="Calibri" w:asciiTheme="minorAscii" w:hAnsiTheme="minorAscii" w:eastAsiaTheme="minorAscii" w:cstheme="minorAscii"/>
        </w:rPr>
        <w:t>.</w:t>
      </w:r>
    </w:p>
    <w:p w:rsidR="00DE55CC" w:rsidP="3A4704EB" w:rsidRDefault="00DE55CC" w14:paraId="48D9A759" w14:textId="77777777" w14:noSpellErr="1">
      <w:pPr>
        <w:rPr>
          <w:rFonts w:ascii="Calibri" w:hAnsi="Calibri" w:eastAsia="Calibri" w:cs="Calibri" w:asciiTheme="minorAscii" w:hAnsiTheme="minorAscii" w:eastAsiaTheme="minorAscii" w:cstheme="minorAscii"/>
        </w:rPr>
      </w:pPr>
    </w:p>
    <w:p w:rsidRPr="00DE55CC" w:rsidR="00DE55CC" w:rsidP="3A4704EB" w:rsidRDefault="00DE55CC" w14:paraId="60F5F04D" w14:textId="61281228">
      <w:pPr>
        <w:rPr>
          <w:rFonts w:ascii="Calibri" w:hAnsi="Calibri" w:eastAsia="Calibri" w:cs="Calibri" w:asciiTheme="minorAscii" w:hAnsiTheme="minorAscii" w:eastAsiaTheme="minorAscii" w:cstheme="minorAscii"/>
          <w:b w:val="1"/>
          <w:bCs w:val="1"/>
        </w:rPr>
      </w:pPr>
      <w:r w:rsidRPr="073E502F" w:rsidR="00DE55CC">
        <w:rPr>
          <w:rFonts w:ascii="Calibri" w:hAnsi="Calibri" w:eastAsia="Calibri" w:cs="Calibri" w:asciiTheme="minorAscii" w:hAnsiTheme="minorAscii" w:eastAsiaTheme="minorAscii" w:cstheme="minorAscii"/>
          <w:b w:val="1"/>
          <w:bCs w:val="1"/>
        </w:rPr>
        <w:t>12 Support</w:t>
      </w:r>
      <w:r w:rsidRPr="073E502F" w:rsidR="00DE55CC">
        <w:rPr>
          <w:rFonts w:ascii="Calibri" w:hAnsi="Calibri" w:eastAsia="Calibri" w:cs="Calibri" w:asciiTheme="minorAscii" w:hAnsiTheme="minorAscii" w:eastAsiaTheme="minorAscii" w:cstheme="minorAscii"/>
          <w:b w:val="1"/>
          <w:bCs w:val="1"/>
        </w:rPr>
        <w:t xml:space="preserve"> for improving emotional and social development</w:t>
      </w:r>
    </w:p>
    <w:p w:rsidRPr="00DE55CC" w:rsidR="00DE55CC" w:rsidP="3A4704EB" w:rsidRDefault="00DE55CC" w14:paraId="5610942F" w14:textId="77777777" w14:noSpellErr="1">
      <w:pPr>
        <w:rPr>
          <w:rFonts w:ascii="Calibri" w:hAnsi="Calibri" w:eastAsia="Calibri" w:cs="Calibri" w:asciiTheme="minorAscii" w:hAnsiTheme="minorAscii" w:eastAsiaTheme="minorAscii" w:cstheme="minorAscii"/>
        </w:rPr>
      </w:pPr>
      <w:r w:rsidRPr="3A4704EB" w:rsidR="00DE55CC">
        <w:rPr>
          <w:rFonts w:ascii="Calibri" w:hAnsi="Calibri" w:eastAsia="Calibri" w:cs="Calibri" w:asciiTheme="minorAscii" w:hAnsiTheme="minorAscii" w:eastAsiaTheme="minorAscii" w:cstheme="minorAscii"/>
        </w:rPr>
        <w:t xml:space="preserve">We </w:t>
      </w:r>
      <w:r w:rsidRPr="3A4704EB" w:rsidR="00DE55CC">
        <w:rPr>
          <w:rFonts w:ascii="Calibri" w:hAnsi="Calibri" w:eastAsia="Calibri" w:cs="Calibri" w:asciiTheme="minorAscii" w:hAnsiTheme="minorAscii" w:eastAsiaTheme="minorAscii" w:cstheme="minorAscii"/>
        </w:rPr>
        <w:t>provide</w:t>
      </w:r>
      <w:r w:rsidRPr="3A4704EB" w:rsidR="00DE55CC">
        <w:rPr>
          <w:rFonts w:ascii="Calibri" w:hAnsi="Calibri" w:eastAsia="Calibri" w:cs="Calibri" w:asciiTheme="minorAscii" w:hAnsiTheme="minorAscii" w:eastAsiaTheme="minorAscii" w:cstheme="minorAscii"/>
        </w:rPr>
        <w:t xml:space="preserve"> support for pupils to improve their emotional and social development in the following ways:</w:t>
      </w:r>
    </w:p>
    <w:p w:rsidRPr="00DE55CC" w:rsidR="00DE55CC" w:rsidP="3A4704EB" w:rsidRDefault="00DE55CC" w14:paraId="5511C396" w14:textId="7C3A4A50" w14:noSpellErr="1">
      <w:pPr>
        <w:pStyle w:val="ListParagraph"/>
        <w:rPr>
          <w:rFonts w:ascii="Calibri" w:hAnsi="Calibri" w:eastAsia="Calibri" w:cs="Calibri" w:asciiTheme="minorAscii" w:hAnsiTheme="minorAscii" w:eastAsiaTheme="minorAscii" w:cstheme="minorAscii"/>
          <w:sz w:val="22"/>
          <w:szCs w:val="22"/>
        </w:rPr>
      </w:pPr>
      <w:r w:rsidRPr="3A4704EB" w:rsidR="00DE55CC">
        <w:rPr>
          <w:rFonts w:ascii="Calibri" w:hAnsi="Calibri" w:eastAsia="Calibri" w:cs="Calibri" w:asciiTheme="minorAscii" w:hAnsiTheme="minorAscii" w:eastAsiaTheme="minorAscii" w:cstheme="minorAscii"/>
          <w:sz w:val="22"/>
          <w:szCs w:val="22"/>
        </w:rPr>
        <w:t>Pupils with SEN</w:t>
      </w:r>
      <w:r w:rsidRPr="3A4704EB" w:rsidR="5EB3E44D">
        <w:rPr>
          <w:rFonts w:ascii="Calibri" w:hAnsi="Calibri" w:eastAsia="Calibri" w:cs="Calibri" w:asciiTheme="minorAscii" w:hAnsiTheme="minorAscii" w:eastAsiaTheme="minorAscii" w:cstheme="minorAscii"/>
          <w:sz w:val="22"/>
          <w:szCs w:val="22"/>
        </w:rPr>
        <w:t>D</w:t>
      </w:r>
      <w:r w:rsidRPr="3A4704EB" w:rsidR="00DE55CC">
        <w:rPr>
          <w:rFonts w:ascii="Calibri" w:hAnsi="Calibri" w:eastAsia="Calibri" w:cs="Calibri" w:asciiTheme="minorAscii" w:hAnsiTheme="minorAscii" w:eastAsiaTheme="minorAscii" w:cstheme="minorAscii"/>
          <w:sz w:val="22"/>
          <w:szCs w:val="22"/>
        </w:rPr>
        <w:t xml:space="preserve"> are encouraged to be part of the school</w:t>
      </w:r>
      <w:r w:rsidRPr="3A4704EB" w:rsidR="00B11DE9">
        <w:rPr>
          <w:rFonts w:ascii="Calibri" w:hAnsi="Calibri" w:eastAsia="Calibri" w:cs="Calibri" w:asciiTheme="minorAscii" w:hAnsiTheme="minorAscii" w:eastAsiaTheme="minorAscii" w:cstheme="minorAscii"/>
          <w:sz w:val="22"/>
          <w:szCs w:val="22"/>
        </w:rPr>
        <w:t>’s leadership opportunities</w:t>
      </w:r>
    </w:p>
    <w:p w:rsidRPr="009C1C4D" w:rsidR="00DE55CC" w:rsidP="3A4704EB" w:rsidRDefault="00DE55CC" w14:paraId="25893CA4" w14:textId="00C58408" w14:noSpellErr="1">
      <w:pPr>
        <w:pStyle w:val="ListParagraph"/>
        <w:rPr>
          <w:rFonts w:ascii="Calibri" w:hAnsi="Calibri" w:eastAsia="Calibri" w:cs="Calibri" w:asciiTheme="minorAscii" w:hAnsiTheme="minorAscii" w:eastAsiaTheme="minorAscii" w:cstheme="minorAscii"/>
          <w:color w:val="000000" w:themeColor="text1"/>
          <w:sz w:val="22"/>
          <w:szCs w:val="22"/>
        </w:rPr>
      </w:pPr>
      <w:r w:rsidRPr="3A4704EB" w:rsidR="00DE55CC">
        <w:rPr>
          <w:rFonts w:ascii="Calibri" w:hAnsi="Calibri" w:eastAsia="Calibri" w:cs="Calibri" w:asciiTheme="minorAscii" w:hAnsiTheme="minorAscii" w:eastAsiaTheme="minorAscii" w:cstheme="minorAscii"/>
          <w:sz w:val="22"/>
          <w:szCs w:val="22"/>
        </w:rPr>
        <w:t>Pupils with SEN</w:t>
      </w:r>
      <w:r w:rsidRPr="3A4704EB" w:rsidR="41685836">
        <w:rPr>
          <w:rFonts w:ascii="Calibri" w:hAnsi="Calibri" w:eastAsia="Calibri" w:cs="Calibri" w:asciiTheme="minorAscii" w:hAnsiTheme="minorAscii" w:eastAsiaTheme="minorAscii" w:cstheme="minorAscii"/>
          <w:sz w:val="22"/>
          <w:szCs w:val="22"/>
        </w:rPr>
        <w:t>D</w:t>
      </w:r>
      <w:r w:rsidRPr="3A4704EB" w:rsidR="00DE55CC">
        <w:rPr>
          <w:rFonts w:ascii="Calibri" w:hAnsi="Calibri" w:eastAsia="Calibri" w:cs="Calibri" w:asciiTheme="minorAscii" w:hAnsiTheme="minorAscii" w:eastAsiaTheme="minorAscii" w:cstheme="minorAscii"/>
          <w:sz w:val="22"/>
          <w:szCs w:val="22"/>
        </w:rPr>
        <w:t xml:space="preserve"> are also encouraged to be part of</w:t>
      </w:r>
      <w:r w:rsidRPr="3A4704EB" w:rsidR="00DE55CC">
        <w:rPr>
          <w:rFonts w:ascii="Calibri" w:hAnsi="Calibri" w:eastAsia="Calibri" w:cs="Calibri" w:asciiTheme="minorAscii" w:hAnsiTheme="minorAscii" w:eastAsiaTheme="minorAscii" w:cstheme="minorAscii"/>
          <w:color w:val="F15F22"/>
          <w:sz w:val="22"/>
          <w:szCs w:val="22"/>
        </w:rPr>
        <w:t xml:space="preserve"> </w:t>
      </w:r>
      <w:r w:rsidRPr="3A4704EB" w:rsidR="00DE55CC">
        <w:rPr>
          <w:rFonts w:ascii="Calibri" w:hAnsi="Calibri" w:eastAsia="Calibri" w:cs="Calibri" w:asciiTheme="minorAscii" w:hAnsiTheme="minorAscii" w:eastAsiaTheme="minorAscii" w:cstheme="minorAscii"/>
          <w:color w:val="000000" w:themeColor="text1" w:themeTint="FF" w:themeShade="FF"/>
          <w:sz w:val="22"/>
          <w:szCs w:val="22"/>
        </w:rPr>
        <w:t xml:space="preserve">initiatives/clubs </w:t>
      </w:r>
      <w:r w:rsidRPr="3A4704EB" w:rsidR="00DE55CC">
        <w:rPr>
          <w:rFonts w:ascii="Calibri" w:hAnsi="Calibri" w:eastAsia="Calibri" w:cs="Calibri" w:asciiTheme="minorAscii" w:hAnsiTheme="minorAscii" w:eastAsiaTheme="minorAscii" w:cstheme="minorAscii"/>
          <w:sz w:val="22"/>
          <w:szCs w:val="22"/>
        </w:rPr>
        <w:t xml:space="preserve">to promote </w:t>
      </w:r>
      <w:r w:rsidRPr="3A4704EB" w:rsidR="00DE55CC">
        <w:rPr>
          <w:rFonts w:ascii="Calibri" w:hAnsi="Calibri" w:eastAsia="Calibri" w:cs="Calibri" w:asciiTheme="minorAscii" w:hAnsiTheme="minorAscii" w:eastAsiaTheme="minorAscii" w:cstheme="minorAscii"/>
          <w:color w:val="000000" w:themeColor="text1" w:themeTint="FF" w:themeShade="FF"/>
          <w:sz w:val="22"/>
          <w:szCs w:val="22"/>
        </w:rPr>
        <w:t xml:space="preserve">teamwork/building friendships etc. </w:t>
      </w:r>
    </w:p>
    <w:p w:rsidRPr="009C1C4D" w:rsidR="00734ADE" w:rsidP="3A4704EB" w:rsidRDefault="00734ADE" w14:paraId="1A34B27A" w14:textId="22568CA2" w14:noSpellErr="1">
      <w:pPr>
        <w:pStyle w:val="ListParagraph"/>
        <w:rPr>
          <w:rFonts w:ascii="Calibri" w:hAnsi="Calibri" w:eastAsia="Calibri" w:cs="Calibri" w:asciiTheme="minorAscii" w:hAnsiTheme="minorAscii" w:eastAsiaTheme="minorAscii" w:cstheme="minorAscii"/>
          <w:color w:val="000000" w:themeColor="text1"/>
          <w:sz w:val="22"/>
          <w:szCs w:val="22"/>
        </w:rPr>
      </w:pPr>
      <w:r w:rsidRPr="3A4704EB" w:rsidR="00734ADE">
        <w:rPr>
          <w:rFonts w:ascii="Calibri" w:hAnsi="Calibri" w:eastAsia="Calibri" w:cs="Calibri" w:asciiTheme="minorAscii" w:hAnsiTheme="minorAscii" w:eastAsiaTheme="minorAscii" w:cstheme="minorAscii"/>
          <w:color w:val="000000" w:themeColor="text1" w:themeTint="FF" w:themeShade="FF"/>
          <w:sz w:val="22"/>
          <w:szCs w:val="22"/>
        </w:rPr>
        <w:t xml:space="preserve">Bespoke </w:t>
      </w:r>
      <w:r w:rsidRPr="3A4704EB" w:rsidR="4A74C801">
        <w:rPr>
          <w:rFonts w:ascii="Calibri" w:hAnsi="Calibri" w:eastAsia="Calibri" w:cs="Calibri" w:asciiTheme="minorAscii" w:hAnsiTheme="minorAscii" w:eastAsiaTheme="minorAscii" w:cstheme="minorAscii"/>
          <w:color w:val="000000" w:themeColor="text1" w:themeTint="FF" w:themeShade="FF"/>
          <w:sz w:val="22"/>
          <w:szCs w:val="22"/>
        </w:rPr>
        <w:t>interventions</w:t>
      </w:r>
      <w:r w:rsidRPr="3A4704EB" w:rsidR="00734ADE">
        <w:rPr>
          <w:rFonts w:ascii="Calibri" w:hAnsi="Calibri" w:eastAsia="Calibri" w:cs="Calibri" w:asciiTheme="minorAscii" w:hAnsiTheme="minorAscii" w:eastAsiaTheme="minorAscii" w:cstheme="minorAscii"/>
          <w:color w:val="000000" w:themeColor="text1" w:themeTint="FF" w:themeShade="FF"/>
          <w:sz w:val="22"/>
          <w:szCs w:val="22"/>
        </w:rPr>
        <w:t xml:space="preserve"> such as </w:t>
      </w:r>
      <w:r w:rsidRPr="3A4704EB" w:rsidR="7942E0B6">
        <w:rPr>
          <w:rFonts w:ascii="Calibri" w:hAnsi="Calibri" w:eastAsia="Calibri" w:cs="Calibri" w:asciiTheme="minorAscii" w:hAnsiTheme="minorAscii" w:eastAsiaTheme="minorAscii" w:cstheme="minorAscii"/>
          <w:color w:val="000000" w:themeColor="text1" w:themeTint="FF" w:themeShade="FF"/>
          <w:sz w:val="22"/>
          <w:szCs w:val="22"/>
        </w:rPr>
        <w:t>Counselling</w:t>
      </w:r>
      <w:r w:rsidRPr="3A4704EB" w:rsidR="00734ADE">
        <w:rPr>
          <w:rFonts w:ascii="Calibri" w:hAnsi="Calibri" w:eastAsia="Calibri" w:cs="Calibri" w:asciiTheme="minorAscii" w:hAnsiTheme="minorAscii" w:eastAsiaTheme="minorAscii" w:cstheme="minorAscii"/>
          <w:color w:val="000000" w:themeColor="text1" w:themeTint="FF" w:themeShade="FF"/>
          <w:sz w:val="22"/>
          <w:szCs w:val="22"/>
        </w:rPr>
        <w:t>, Student Coaching,</w:t>
      </w:r>
    </w:p>
    <w:p w:rsidRPr="009C1C4D" w:rsidR="00734ADE" w:rsidP="3A4704EB" w:rsidRDefault="00734ADE" w14:paraId="0ECB9164" w14:textId="68D4023D" w14:noSpellErr="1">
      <w:pPr>
        <w:pStyle w:val="ListParagraph"/>
        <w:rPr>
          <w:rFonts w:ascii="Calibri" w:hAnsi="Calibri" w:eastAsia="Calibri" w:cs="Calibri" w:asciiTheme="minorAscii" w:hAnsiTheme="minorAscii" w:eastAsiaTheme="minorAscii" w:cstheme="minorAscii"/>
          <w:color w:val="000000" w:themeColor="text1"/>
          <w:sz w:val="22"/>
          <w:szCs w:val="22"/>
        </w:rPr>
      </w:pPr>
      <w:r w:rsidRPr="3A4704EB" w:rsidR="00734ADE">
        <w:rPr>
          <w:rFonts w:ascii="Calibri" w:hAnsi="Calibri" w:eastAsia="Calibri" w:cs="Calibri" w:asciiTheme="minorAscii" w:hAnsiTheme="minorAscii" w:eastAsiaTheme="minorAscii" w:cstheme="minorAscii"/>
          <w:color w:val="000000" w:themeColor="text1" w:themeTint="FF" w:themeShade="FF"/>
          <w:sz w:val="22"/>
          <w:szCs w:val="22"/>
        </w:rPr>
        <w:t>Access to E Block during social times and during school day (where flexible timing passes are used)</w:t>
      </w:r>
    </w:p>
    <w:p w:rsidRPr="009C1C4D" w:rsidR="00734ADE" w:rsidP="3A4704EB" w:rsidRDefault="00734ADE" w14:paraId="124D44F5" w14:textId="5C233B61" w14:noSpellErr="1">
      <w:pPr>
        <w:pStyle w:val="ListParagraph"/>
        <w:rPr>
          <w:rFonts w:ascii="Calibri" w:hAnsi="Calibri" w:eastAsia="Calibri" w:cs="Calibri" w:asciiTheme="minorAscii" w:hAnsiTheme="minorAscii" w:eastAsiaTheme="minorAscii" w:cstheme="minorAscii"/>
          <w:color w:val="000000" w:themeColor="text1"/>
          <w:sz w:val="22"/>
          <w:szCs w:val="22"/>
        </w:rPr>
      </w:pPr>
      <w:r w:rsidRPr="3A4704EB" w:rsidR="00734ADE">
        <w:rPr>
          <w:rFonts w:ascii="Calibri" w:hAnsi="Calibri" w:eastAsia="Calibri" w:cs="Calibri" w:asciiTheme="minorAscii" w:hAnsiTheme="minorAscii" w:eastAsiaTheme="minorAscii" w:cstheme="minorAscii"/>
          <w:color w:val="000000" w:themeColor="text1" w:themeTint="FF" w:themeShade="FF"/>
          <w:sz w:val="22"/>
          <w:szCs w:val="22"/>
        </w:rPr>
        <w:t xml:space="preserve">The application of the </w:t>
      </w:r>
      <w:r w:rsidRPr="3A4704EB" w:rsidR="60440CBA">
        <w:rPr>
          <w:rFonts w:ascii="Calibri" w:hAnsi="Calibri" w:eastAsia="Calibri" w:cs="Calibri" w:asciiTheme="minorAscii" w:hAnsiTheme="minorAscii" w:eastAsiaTheme="minorAscii" w:cstheme="minorAscii"/>
          <w:color w:val="000000" w:themeColor="text1" w:themeTint="FF" w:themeShade="FF"/>
          <w:sz w:val="22"/>
          <w:szCs w:val="22"/>
        </w:rPr>
        <w:t>school’s</w:t>
      </w:r>
      <w:r w:rsidRPr="3A4704EB" w:rsidR="00734ADE">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3A4704EB" w:rsidR="00734ADE">
        <w:rPr>
          <w:rFonts w:ascii="Calibri" w:hAnsi="Calibri" w:eastAsia="Calibri" w:cs="Calibri" w:asciiTheme="minorAscii" w:hAnsiTheme="minorAscii" w:eastAsiaTheme="minorAscii" w:cstheme="minorAscii"/>
          <w:color w:val="000000" w:themeColor="text1" w:themeTint="FF" w:themeShade="FF"/>
          <w:sz w:val="22"/>
          <w:szCs w:val="22"/>
        </w:rPr>
        <w:t>behaviour</w:t>
      </w:r>
      <w:r w:rsidRPr="3A4704EB" w:rsidR="00734ADE">
        <w:rPr>
          <w:rFonts w:ascii="Calibri" w:hAnsi="Calibri" w:eastAsia="Calibri" w:cs="Calibri" w:asciiTheme="minorAscii" w:hAnsiTheme="minorAscii" w:eastAsiaTheme="minorAscii" w:cstheme="minorAscii"/>
          <w:color w:val="000000" w:themeColor="text1" w:themeTint="FF" w:themeShade="FF"/>
          <w:sz w:val="22"/>
          <w:szCs w:val="22"/>
        </w:rPr>
        <w:t xml:space="preserve"> system </w:t>
      </w:r>
      <w:r w:rsidRPr="3A4704EB" w:rsidR="4F25F02D">
        <w:rPr>
          <w:rFonts w:ascii="Calibri" w:hAnsi="Calibri" w:eastAsia="Calibri" w:cs="Calibri" w:asciiTheme="minorAscii" w:hAnsiTheme="minorAscii" w:eastAsiaTheme="minorAscii" w:cstheme="minorAscii"/>
          <w:color w:val="000000" w:themeColor="text1" w:themeTint="FF" w:themeShade="FF"/>
          <w:sz w:val="22"/>
          <w:szCs w:val="22"/>
        </w:rPr>
        <w:t>considers</w:t>
      </w:r>
      <w:r w:rsidRPr="3A4704EB" w:rsidR="00734ADE">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3A4704EB" w:rsidR="00EF4A37">
        <w:rPr>
          <w:rFonts w:ascii="Calibri" w:hAnsi="Calibri" w:eastAsia="Calibri" w:cs="Calibri" w:asciiTheme="minorAscii" w:hAnsiTheme="minorAscii" w:eastAsiaTheme="minorAscii" w:cstheme="minorAscii"/>
          <w:color w:val="000000" w:themeColor="text1" w:themeTint="FF" w:themeShade="FF"/>
          <w:sz w:val="22"/>
          <w:szCs w:val="22"/>
        </w:rPr>
        <w:t>individual students’ SEND needs</w:t>
      </w:r>
    </w:p>
    <w:p w:rsidRPr="00DE55CC" w:rsidR="00DE55CC" w:rsidP="3A4704EB" w:rsidRDefault="00DE55CC" w14:paraId="1279E05C" w14:textId="2D9851C4" w14:noSpellErr="1">
      <w:pPr>
        <w:rPr>
          <w:rFonts w:ascii="Calibri" w:hAnsi="Calibri" w:eastAsia="Calibri" w:cs="Calibri" w:asciiTheme="minorAscii" w:hAnsiTheme="minorAscii" w:eastAsiaTheme="minorAscii" w:cstheme="minorAscii"/>
        </w:rPr>
      </w:pPr>
      <w:r w:rsidRPr="3A4704EB" w:rsidR="00DE55CC">
        <w:rPr>
          <w:rFonts w:ascii="Calibri" w:hAnsi="Calibri" w:eastAsia="Calibri" w:cs="Calibri" w:asciiTheme="minorAscii" w:hAnsiTheme="minorAscii" w:eastAsiaTheme="minorAscii" w:cstheme="minorAscii"/>
        </w:rPr>
        <w:t xml:space="preserve">We have a </w:t>
      </w:r>
      <w:r w:rsidRPr="3A4704EB" w:rsidR="0909B0BC">
        <w:rPr>
          <w:rFonts w:ascii="Calibri" w:hAnsi="Calibri" w:eastAsia="Calibri" w:cs="Calibri" w:asciiTheme="minorAscii" w:hAnsiTheme="minorAscii" w:eastAsiaTheme="minorAscii" w:cstheme="minorAscii"/>
        </w:rPr>
        <w:t>zero-tolerance</w:t>
      </w:r>
      <w:r w:rsidRPr="3A4704EB" w:rsidR="00DE55CC">
        <w:rPr>
          <w:rFonts w:ascii="Calibri" w:hAnsi="Calibri" w:eastAsia="Calibri" w:cs="Calibri" w:asciiTheme="minorAscii" w:hAnsiTheme="minorAscii" w:eastAsiaTheme="minorAscii" w:cstheme="minorAscii"/>
        </w:rPr>
        <w:t xml:space="preserve"> approach to </w:t>
      </w:r>
      <w:r w:rsidRPr="3A4704EB" w:rsidR="0FC3104F">
        <w:rPr>
          <w:rFonts w:ascii="Calibri" w:hAnsi="Calibri" w:eastAsia="Calibri" w:cs="Calibri" w:asciiTheme="minorAscii" w:hAnsiTheme="minorAscii" w:eastAsiaTheme="minorAscii" w:cstheme="minorAscii"/>
        </w:rPr>
        <w:t>bullying;</w:t>
      </w:r>
      <w:r w:rsidRPr="3A4704EB" w:rsidR="00DE55CC">
        <w:rPr>
          <w:rFonts w:ascii="Calibri" w:hAnsi="Calibri" w:eastAsia="Calibri" w:cs="Calibri" w:asciiTheme="minorAscii" w:hAnsiTheme="minorAscii" w:eastAsiaTheme="minorAscii" w:cstheme="minorAscii"/>
        </w:rPr>
        <w:t xml:space="preserve"> further detail can be found in the Trust’s anti-bullying policy.</w:t>
      </w:r>
      <w:r w:rsidRPr="3A4704EB" w:rsidR="00B11DE9">
        <w:rPr>
          <w:rFonts w:ascii="Calibri" w:hAnsi="Calibri" w:eastAsia="Calibri" w:cs="Calibri" w:asciiTheme="minorAscii" w:hAnsiTheme="minorAscii" w:eastAsiaTheme="minorAscii" w:cstheme="minorAscii"/>
        </w:rPr>
        <w:t xml:space="preserve"> Research suggests that children with SEND are more likely to experience bullying- and at GAA the Personal Values curriculum promotes inclusivity. </w:t>
      </w:r>
    </w:p>
    <w:p w:rsidR="00DE55CC" w:rsidP="3A4704EB" w:rsidRDefault="00DE55CC" w14:paraId="68A0DB19" w14:textId="77777777" w14:noSpellErr="1">
      <w:pPr>
        <w:rPr>
          <w:rFonts w:ascii="Calibri" w:hAnsi="Calibri" w:eastAsia="Calibri" w:cs="Calibri" w:asciiTheme="minorAscii" w:hAnsiTheme="minorAscii" w:eastAsiaTheme="minorAscii" w:cstheme="minorAscii"/>
        </w:rPr>
      </w:pPr>
    </w:p>
    <w:p w:rsidRPr="009C1C4D" w:rsidR="00DE55CC" w:rsidP="3A4704EB" w:rsidRDefault="00DE55CC" w14:paraId="3637DE16" w14:textId="02B529A0">
      <w:pPr>
        <w:rPr>
          <w:rFonts w:ascii="Calibri" w:hAnsi="Calibri" w:eastAsia="Calibri" w:cs="Calibri" w:asciiTheme="minorAscii" w:hAnsiTheme="minorAscii" w:eastAsiaTheme="minorAscii" w:cstheme="minorAscii"/>
          <w:b w:val="1"/>
          <w:bCs w:val="1"/>
        </w:rPr>
      </w:pPr>
      <w:r w:rsidRPr="3A4704EB" w:rsidR="00DE55CC">
        <w:rPr>
          <w:rFonts w:ascii="Calibri" w:hAnsi="Calibri" w:eastAsia="Calibri" w:cs="Calibri" w:asciiTheme="minorAscii" w:hAnsiTheme="minorAscii" w:eastAsiaTheme="minorAscii" w:cstheme="minorAscii"/>
          <w:b w:val="1"/>
          <w:bCs w:val="1"/>
        </w:rPr>
        <w:t>13 Complaints about SEN</w:t>
      </w:r>
      <w:r w:rsidRPr="3A4704EB" w:rsidR="6C8A4BCD">
        <w:rPr>
          <w:rFonts w:ascii="Calibri" w:hAnsi="Calibri" w:eastAsia="Calibri" w:cs="Calibri" w:asciiTheme="minorAscii" w:hAnsiTheme="minorAscii" w:eastAsiaTheme="minorAscii" w:cstheme="minorAscii"/>
          <w:b w:val="1"/>
          <w:bCs w:val="1"/>
        </w:rPr>
        <w:t>D</w:t>
      </w:r>
      <w:r w:rsidRPr="3A4704EB" w:rsidR="00DE55CC">
        <w:rPr>
          <w:rFonts w:ascii="Calibri" w:hAnsi="Calibri" w:eastAsia="Calibri" w:cs="Calibri" w:asciiTheme="minorAscii" w:hAnsiTheme="minorAscii" w:eastAsiaTheme="minorAscii" w:cstheme="minorAscii"/>
          <w:b w:val="1"/>
          <w:bCs w:val="1"/>
        </w:rPr>
        <w:t xml:space="preserve"> provision </w:t>
      </w:r>
    </w:p>
    <w:p w:rsidR="00DE55CC" w:rsidP="3A4704EB" w:rsidRDefault="00DE55CC" w14:paraId="184FB74E" w14:textId="329D1C55" w14:noSpellErr="1">
      <w:pPr>
        <w:rPr>
          <w:rFonts w:ascii="Calibri" w:hAnsi="Calibri" w:eastAsia="Calibri" w:cs="Calibri" w:asciiTheme="minorAscii" w:hAnsiTheme="minorAscii" w:eastAsiaTheme="minorAscii" w:cstheme="minorAscii"/>
        </w:rPr>
      </w:pPr>
      <w:r w:rsidRPr="3A4704EB" w:rsidR="00DE55CC">
        <w:rPr>
          <w:rFonts w:ascii="Calibri" w:hAnsi="Calibri" w:eastAsia="Calibri" w:cs="Calibri" w:asciiTheme="minorAscii" w:hAnsiTheme="minorAscii" w:eastAsiaTheme="minorAscii" w:cstheme="minorAscii"/>
        </w:rPr>
        <w:t>Complaints about SEN</w:t>
      </w:r>
      <w:r w:rsidRPr="3A4704EB" w:rsidR="670088E4">
        <w:rPr>
          <w:rFonts w:ascii="Calibri" w:hAnsi="Calibri" w:eastAsia="Calibri" w:cs="Calibri" w:asciiTheme="minorAscii" w:hAnsiTheme="minorAscii" w:eastAsiaTheme="minorAscii" w:cstheme="minorAscii"/>
        </w:rPr>
        <w:t>D</w:t>
      </w:r>
      <w:r w:rsidRPr="3A4704EB" w:rsidR="00DE55CC">
        <w:rPr>
          <w:rFonts w:ascii="Calibri" w:hAnsi="Calibri" w:eastAsia="Calibri" w:cs="Calibri" w:asciiTheme="minorAscii" w:hAnsiTheme="minorAscii" w:eastAsiaTheme="minorAscii" w:cstheme="minorAscii"/>
        </w:rPr>
        <w:t xml:space="preserve"> provision in our school should be made in line with the Trust’s complaints policy. </w:t>
      </w:r>
    </w:p>
    <w:p w:rsidR="00C21812" w:rsidP="3A4704EB" w:rsidRDefault="00C21812" w14:paraId="5054B993" w14:textId="55B011AB" w14:noSpellErr="1">
      <w:pPr>
        <w:rPr>
          <w:rFonts w:ascii="Calibri" w:hAnsi="Calibri" w:eastAsia="Calibri" w:cs="Calibri" w:asciiTheme="minorAscii" w:hAnsiTheme="minorAscii" w:eastAsiaTheme="minorAscii" w:cstheme="minorAscii"/>
        </w:rPr>
      </w:pPr>
      <w:r w:rsidRPr="3A4704EB" w:rsidR="00C21812">
        <w:rPr>
          <w:rFonts w:ascii="Calibri" w:hAnsi="Calibri" w:eastAsia="Calibri" w:cs="Calibri" w:asciiTheme="minorAscii" w:hAnsiTheme="minorAscii" w:eastAsiaTheme="minorAscii" w:cstheme="minorAscii"/>
        </w:rPr>
        <w:t>Please speak to Pastoral Team or GAA’s SENC</w:t>
      </w:r>
      <w:r w:rsidRPr="3A4704EB" w:rsidR="00C21812">
        <w:rPr>
          <w:rFonts w:ascii="Arial" w:hAnsi="Arial" w:cs="Arial"/>
        </w:rPr>
        <w:t>o</w:t>
      </w:r>
      <w:r w:rsidRPr="3A4704EB" w:rsidR="00C21812">
        <w:rPr>
          <w:rFonts w:ascii="Calibri" w:hAnsi="Calibri" w:eastAsia="Calibri" w:cs="Calibri" w:asciiTheme="minorAscii" w:hAnsiTheme="minorAscii" w:eastAsiaTheme="minorAscii" w:cstheme="minorAscii"/>
        </w:rPr>
        <w:t xml:space="preserve"> in first instance if you have a concern. There is general SEND information with advice and guidance.</w:t>
      </w:r>
    </w:p>
    <w:p w:rsidRPr="00F27F30" w:rsidR="00C21812" w:rsidP="3A4704EB" w:rsidRDefault="00C21812" w14:paraId="5EA2BF63" w14:textId="1F45E20B" w14:noSpellErr="1">
      <w:pPr>
        <w:rPr>
          <w:rFonts w:ascii="Calibri" w:hAnsi="Calibri" w:eastAsia="Calibri" w:cs="Calibri" w:asciiTheme="minorAscii" w:hAnsiTheme="minorAscii" w:eastAsiaTheme="minorAscii" w:cstheme="minorAscii"/>
        </w:rPr>
      </w:pPr>
      <w:r w:rsidRPr="3A4704EB" w:rsidR="00C21812">
        <w:rPr>
          <w:rFonts w:ascii="Calibri" w:hAnsi="Calibri" w:eastAsia="Calibri" w:cs="Calibri" w:asciiTheme="minorAscii" w:hAnsiTheme="minorAscii" w:eastAsiaTheme="minorAscii" w:cstheme="minorAscii"/>
        </w:rPr>
        <w:t>GAA’s complaints policy is available on the school’s website.</w:t>
      </w:r>
    </w:p>
    <w:p w:rsidRPr="00DE55CC" w:rsidR="00DE55CC" w:rsidP="3A4704EB" w:rsidRDefault="00DE55CC" w14:paraId="4537DF7C" w14:textId="20C4CEE5" w14:noSpellErr="1">
      <w:pPr>
        <w:rPr>
          <w:rFonts w:ascii="Calibri" w:hAnsi="Calibri" w:eastAsia="Calibri" w:cs="Calibri" w:asciiTheme="minorAscii" w:hAnsiTheme="minorAscii" w:eastAsiaTheme="minorAscii" w:cstheme="minorAscii"/>
        </w:rPr>
      </w:pPr>
      <w:r w:rsidRPr="3A4704EB" w:rsidR="00DE55CC">
        <w:rPr>
          <w:rFonts w:ascii="Calibri" w:hAnsi="Calibri" w:eastAsia="Calibri" w:cs="Calibri" w:asciiTheme="minorAscii" w:hAnsiTheme="minorAscii" w:eastAsiaTheme="minorAscii" w:cstheme="minorAscii"/>
        </w:rPr>
        <w:t>The parents</w:t>
      </w:r>
      <w:r w:rsidRPr="3A4704EB" w:rsidR="00F05549">
        <w:rPr>
          <w:rFonts w:ascii="Calibri" w:hAnsi="Calibri" w:eastAsia="Calibri" w:cs="Calibri" w:asciiTheme="minorAscii" w:hAnsiTheme="minorAscii" w:eastAsiaTheme="minorAscii" w:cstheme="minorAscii"/>
          <w:color w:val="000000" w:themeColor="text1" w:themeTint="FF" w:themeShade="FF"/>
        </w:rPr>
        <w:t>/carers</w:t>
      </w:r>
      <w:r w:rsidRPr="3A4704EB" w:rsidR="00DE55CC">
        <w:rPr>
          <w:rFonts w:ascii="Calibri" w:hAnsi="Calibri" w:eastAsia="Calibri" w:cs="Calibri" w:asciiTheme="minorAscii" w:hAnsiTheme="minorAscii" w:eastAsiaTheme="minorAscii" w:cstheme="minorAscii"/>
        </w:rPr>
        <w:t xml:space="preserve"> of pupils with disabilities have the right to make disability discrimination claims to the </w:t>
      </w:r>
      <w:r w:rsidRPr="3A4704EB" w:rsidR="711B7091">
        <w:rPr>
          <w:rFonts w:ascii="Calibri" w:hAnsi="Calibri" w:eastAsia="Calibri" w:cs="Calibri" w:asciiTheme="minorAscii" w:hAnsiTheme="minorAscii" w:eastAsiaTheme="minorAscii" w:cstheme="minorAscii"/>
        </w:rPr>
        <w:t>first tier</w:t>
      </w:r>
      <w:r w:rsidRPr="3A4704EB" w:rsidR="00DE55CC">
        <w:rPr>
          <w:rFonts w:ascii="Calibri" w:hAnsi="Calibri" w:eastAsia="Calibri" w:cs="Calibri" w:asciiTheme="minorAscii" w:hAnsiTheme="minorAscii" w:eastAsiaTheme="minorAscii" w:cstheme="minorAscii"/>
        </w:rPr>
        <w:t xml:space="preserve"> SEND tribunal if they believe that our school has discriminated against their children. They can make a claim about alleged discrimination regarding:</w:t>
      </w:r>
      <w:bookmarkStart w:name="_GoBack" w:id="2"/>
      <w:bookmarkEnd w:id="2"/>
    </w:p>
    <w:p w:rsidRPr="00DE55CC" w:rsidR="00DE55CC" w:rsidP="3A4704EB" w:rsidRDefault="00DE55CC" w14:paraId="0B858213" w14:textId="77777777" w14:noSpellErr="1">
      <w:pPr>
        <w:pStyle w:val="ListParagraph"/>
        <w:rPr>
          <w:rFonts w:ascii="Calibri" w:hAnsi="Calibri" w:eastAsia="Calibri" w:cs="Calibri" w:asciiTheme="minorAscii" w:hAnsiTheme="minorAscii" w:eastAsiaTheme="minorAscii" w:cstheme="minorAscii"/>
          <w:sz w:val="22"/>
          <w:szCs w:val="22"/>
        </w:rPr>
      </w:pPr>
      <w:r w:rsidRPr="3A4704EB" w:rsidR="00DE55CC">
        <w:rPr>
          <w:rFonts w:ascii="Calibri" w:hAnsi="Calibri" w:eastAsia="Calibri" w:cs="Calibri" w:asciiTheme="minorAscii" w:hAnsiTheme="minorAscii" w:eastAsiaTheme="minorAscii" w:cstheme="minorAscii"/>
          <w:sz w:val="22"/>
          <w:szCs w:val="22"/>
        </w:rPr>
        <w:t>Exclusions</w:t>
      </w:r>
    </w:p>
    <w:p w:rsidRPr="00DE55CC" w:rsidR="00DE55CC" w:rsidP="3A4704EB" w:rsidRDefault="00DE55CC" w14:paraId="1BDBC734" w14:textId="77777777" w14:noSpellErr="1">
      <w:pPr>
        <w:pStyle w:val="ListParagraph"/>
        <w:rPr>
          <w:rFonts w:ascii="Calibri" w:hAnsi="Calibri" w:eastAsia="Calibri" w:cs="Calibri" w:asciiTheme="minorAscii" w:hAnsiTheme="minorAscii" w:eastAsiaTheme="minorAscii" w:cstheme="minorAscii"/>
          <w:sz w:val="22"/>
          <w:szCs w:val="22"/>
        </w:rPr>
      </w:pPr>
      <w:r w:rsidRPr="3A4704EB" w:rsidR="00DE55CC">
        <w:rPr>
          <w:rFonts w:ascii="Calibri" w:hAnsi="Calibri" w:eastAsia="Calibri" w:cs="Calibri" w:asciiTheme="minorAscii" w:hAnsiTheme="minorAscii" w:eastAsiaTheme="minorAscii" w:cstheme="minorAscii"/>
          <w:sz w:val="22"/>
          <w:szCs w:val="22"/>
        </w:rPr>
        <w:t>Provision of education and associated services</w:t>
      </w:r>
    </w:p>
    <w:p w:rsidRPr="00DE55CC" w:rsidR="00DE55CC" w:rsidP="3A4704EB" w:rsidRDefault="00DE55CC" w14:paraId="5975E77C" w14:textId="77777777" w14:noSpellErr="1">
      <w:pPr>
        <w:pStyle w:val="ListParagraph"/>
        <w:rPr>
          <w:rFonts w:ascii="Calibri" w:hAnsi="Calibri" w:eastAsia="Calibri" w:cs="Calibri" w:asciiTheme="minorAscii" w:hAnsiTheme="minorAscii" w:eastAsiaTheme="minorAscii" w:cstheme="minorAscii"/>
          <w:sz w:val="22"/>
          <w:szCs w:val="22"/>
        </w:rPr>
      </w:pPr>
      <w:r w:rsidRPr="3A4704EB" w:rsidR="00DE55CC">
        <w:rPr>
          <w:rFonts w:ascii="Calibri" w:hAnsi="Calibri" w:eastAsia="Calibri" w:cs="Calibri" w:asciiTheme="minorAscii" w:hAnsiTheme="minorAscii" w:eastAsiaTheme="minorAscii" w:cstheme="minorAscii"/>
          <w:sz w:val="22"/>
          <w:szCs w:val="22"/>
        </w:rPr>
        <w:t xml:space="preserve">Making reasonable adjustments, including the provision of auxiliary aids and services </w:t>
      </w:r>
    </w:p>
    <w:p w:rsidRPr="00DE55CC" w:rsidR="00DE55CC" w:rsidP="3A4704EB" w:rsidRDefault="00DE55CC" w14:paraId="1B3E78D5" w14:textId="77777777" w14:noSpellErr="1">
      <w:pPr>
        <w:rPr>
          <w:rFonts w:ascii="Calibri" w:hAnsi="Calibri" w:eastAsia="Calibri" w:cs="Calibri" w:asciiTheme="minorAscii" w:hAnsiTheme="minorAscii" w:eastAsiaTheme="minorAscii" w:cstheme="minorAscii"/>
        </w:rPr>
      </w:pPr>
    </w:p>
    <w:p w:rsidRPr="00DE55CC" w:rsidR="00DE55CC" w:rsidP="3A4704EB" w:rsidRDefault="00DE55CC" w14:paraId="46AE55BA" w14:textId="10F0F1F8" w14:noSpellErr="1">
      <w:pPr>
        <w:rPr>
          <w:rFonts w:ascii="Calibri" w:hAnsi="Calibri" w:eastAsia="Calibri" w:cs="Calibri" w:asciiTheme="minorAscii" w:hAnsiTheme="minorAscii" w:eastAsiaTheme="minorAscii" w:cstheme="minorAscii"/>
          <w:b w:val="1"/>
          <w:bCs w:val="1"/>
        </w:rPr>
      </w:pPr>
      <w:r w:rsidRPr="3A4704EB" w:rsidR="00DE55CC">
        <w:rPr>
          <w:rFonts w:ascii="Calibri" w:hAnsi="Calibri" w:eastAsia="Calibri" w:cs="Calibri" w:asciiTheme="minorAscii" w:hAnsiTheme="minorAscii" w:eastAsiaTheme="minorAscii" w:cstheme="minorAscii"/>
          <w:b w:val="1"/>
          <w:bCs w:val="1"/>
        </w:rPr>
        <w:t>14 Contact details of support services for parents</w:t>
      </w:r>
      <w:r w:rsidRPr="3A4704EB" w:rsidR="00F05549">
        <w:rPr>
          <w:rFonts w:ascii="Calibri" w:hAnsi="Calibri" w:eastAsia="Calibri" w:cs="Calibri" w:asciiTheme="minorAscii" w:hAnsiTheme="minorAscii" w:eastAsiaTheme="minorAscii" w:cstheme="minorAscii"/>
          <w:b w:val="1"/>
          <w:bCs w:val="1"/>
        </w:rPr>
        <w:t>/carers</w:t>
      </w:r>
      <w:r w:rsidRPr="3A4704EB" w:rsidR="00DE55CC">
        <w:rPr>
          <w:rFonts w:ascii="Calibri" w:hAnsi="Calibri" w:eastAsia="Calibri" w:cs="Calibri" w:asciiTheme="minorAscii" w:hAnsiTheme="minorAscii" w:eastAsiaTheme="minorAscii" w:cstheme="minorAscii"/>
          <w:b w:val="1"/>
          <w:bCs w:val="1"/>
        </w:rPr>
        <w:t xml:space="preserve"> of pupils with SEN</w:t>
      </w:r>
      <w:r w:rsidRPr="3A4704EB" w:rsidR="6B076B0E">
        <w:rPr>
          <w:rFonts w:ascii="Calibri" w:hAnsi="Calibri" w:eastAsia="Calibri" w:cs="Calibri" w:asciiTheme="minorAscii" w:hAnsiTheme="minorAscii" w:eastAsiaTheme="minorAscii" w:cstheme="minorAscii"/>
          <w:b w:val="1"/>
          <w:bCs w:val="1"/>
        </w:rPr>
        <w:t>D</w:t>
      </w:r>
    </w:p>
    <w:p w:rsidR="007153DB" w:rsidP="3A4704EB" w:rsidRDefault="007153DB" w14:paraId="291B8BF3" w14:textId="1A0D2E9D">
      <w:pPr>
        <w:pStyle w:val="Normal"/>
        <w:rPr>
          <w:rFonts w:ascii="Calibri" w:hAnsi="Calibri" w:eastAsia="Calibri" w:cs="Calibri"/>
          <w:noProof w:val="0"/>
          <w:sz w:val="22"/>
          <w:szCs w:val="22"/>
          <w:lang w:val="en-US"/>
        </w:rPr>
      </w:pPr>
      <w:r w:rsidRPr="3A4704EB" w:rsidR="007153DB">
        <w:rPr>
          <w:rFonts w:ascii="Calibri" w:hAnsi="Calibri" w:eastAsia="Calibri" w:cs="Calibri" w:asciiTheme="minorAscii" w:hAnsiTheme="minorAscii" w:eastAsiaTheme="minorAscii" w:cstheme="minorAscii"/>
          <w:color w:val="000000" w:themeColor="text1" w:themeTint="FF" w:themeShade="FF"/>
          <w:lang w:val="en-US"/>
        </w:rPr>
        <w:t xml:space="preserve">  </w:t>
      </w:r>
      <w:hyperlink r:id="Ref38714a344e44d7">
        <w:r w:rsidRPr="3A4704EB" w:rsidR="784DAECD">
          <w:rPr>
            <w:rStyle w:val="Hyperlink"/>
            <w:rFonts w:ascii="Calibri" w:hAnsi="Calibri" w:eastAsia="Calibri" w:cs="Calibri"/>
            <w:noProof w:val="0"/>
            <w:sz w:val="22"/>
            <w:szCs w:val="22"/>
            <w:lang w:val="en-US"/>
          </w:rPr>
          <w:t>Home Page - Our Kids Eyes</w:t>
        </w:r>
      </w:hyperlink>
    </w:p>
    <w:p w:rsidRPr="007153DB" w:rsidR="00C21812" w:rsidP="3A4704EB" w:rsidRDefault="00C21812" w14:paraId="0F0B9ED3" w14:textId="77777777" w14:noSpellErr="1">
      <w:pPr>
        <w:rPr>
          <w:rFonts w:ascii="Calibri" w:hAnsi="Calibri" w:eastAsia="Calibri" w:cs="Calibri" w:asciiTheme="minorAscii" w:hAnsiTheme="minorAscii" w:eastAsiaTheme="minorAscii" w:cstheme="minorAscii"/>
          <w:color w:val="000000" w:themeColor="text1"/>
          <w:lang w:val="en-US"/>
        </w:rPr>
      </w:pPr>
    </w:p>
    <w:p w:rsidR="007153DB" w:rsidP="3A4704EB" w:rsidRDefault="007153DB" w14:paraId="20D4B8C7" w14:textId="77777777" w14:noSpellErr="1">
      <w:pPr>
        <w:rPr>
          <w:rFonts w:ascii="Calibri" w:hAnsi="Calibri" w:eastAsia="Calibri" w:cs="Calibri" w:asciiTheme="minorAscii" w:hAnsiTheme="minorAscii" w:eastAsiaTheme="minorAscii" w:cstheme="minorAscii"/>
          <w:i w:val="1"/>
          <w:iCs w:val="1"/>
          <w:color w:val="F15F22"/>
          <w:sz w:val="20"/>
          <w:szCs w:val="20"/>
          <w:lang w:val="en-US"/>
        </w:rPr>
      </w:pPr>
    </w:p>
    <w:p w:rsidR="00DE55CC" w:rsidP="3A4704EB" w:rsidRDefault="00DE55CC" w14:paraId="1BC1796B" w14:textId="4689E9B3" w14:noSpellErr="1">
      <w:pPr>
        <w:rPr>
          <w:rFonts w:ascii="Calibri" w:hAnsi="Calibri" w:eastAsia="Calibri" w:cs="Calibri" w:asciiTheme="minorAscii" w:hAnsiTheme="minorAscii" w:eastAsiaTheme="minorAscii" w:cstheme="minorAscii"/>
          <w:b w:val="1"/>
          <w:bCs w:val="1"/>
        </w:rPr>
      </w:pPr>
      <w:r w:rsidRPr="3A4704EB" w:rsidR="00DE55CC">
        <w:rPr>
          <w:rFonts w:ascii="Calibri" w:hAnsi="Calibri" w:eastAsia="Calibri" w:cs="Calibri" w:asciiTheme="minorAscii" w:hAnsiTheme="minorAscii" w:eastAsiaTheme="minorAscii" w:cstheme="minorAscii"/>
          <w:b w:val="1"/>
          <w:bCs w:val="1"/>
        </w:rPr>
        <w:t xml:space="preserve">15 Contact details for </w:t>
      </w:r>
      <w:r w:rsidRPr="3A4704EB" w:rsidR="00034E92">
        <w:rPr>
          <w:rFonts w:ascii="Calibri" w:hAnsi="Calibri" w:eastAsia="Calibri" w:cs="Calibri" w:asciiTheme="minorAscii" w:hAnsiTheme="minorAscii" w:eastAsiaTheme="minorAscii" w:cstheme="minorAscii"/>
          <w:b w:val="1"/>
          <w:bCs w:val="1"/>
        </w:rPr>
        <w:t>school</w:t>
      </w:r>
    </w:p>
    <w:p w:rsidR="007153DB" w:rsidP="3A4704EB" w:rsidRDefault="007153DB" w14:paraId="1C2930B8" w14:textId="23A2742D" w14:noSpellErr="1">
      <w:pPr>
        <w:rPr>
          <w:rFonts w:ascii="Calibri" w:hAnsi="Calibri" w:eastAsia="Calibri" w:cs="Calibri" w:asciiTheme="minorAscii" w:hAnsiTheme="minorAscii" w:eastAsiaTheme="minorAscii" w:cstheme="minorAscii"/>
          <w:color w:val="000000" w:themeColor="text1"/>
          <w:lang w:val="en-US"/>
        </w:rPr>
      </w:pPr>
      <w:r w:rsidRPr="3A4704EB" w:rsidR="007153DB">
        <w:rPr>
          <w:rFonts w:ascii="Calibri" w:hAnsi="Calibri" w:eastAsia="Calibri" w:cs="Calibri" w:asciiTheme="minorAscii" w:hAnsiTheme="minorAscii" w:eastAsiaTheme="minorAscii" w:cstheme="minorAscii"/>
          <w:color w:val="000000" w:themeColor="text1" w:themeTint="FF" w:themeShade="FF"/>
          <w:lang w:val="en-US"/>
        </w:rPr>
        <w:t>You can contact the SENCO-</w:t>
      </w:r>
      <w:r w:rsidRPr="3A4704EB" w:rsidR="001C7106">
        <w:rPr>
          <w:rFonts w:ascii="Calibri" w:hAnsi="Calibri" w:eastAsia="Calibri" w:cs="Calibri" w:asciiTheme="minorAscii" w:hAnsiTheme="minorAscii" w:eastAsiaTheme="minorAscii" w:cstheme="minorAscii"/>
          <w:color w:val="000000" w:themeColor="text1" w:themeTint="FF" w:themeShade="FF"/>
          <w:lang w:val="en-US"/>
        </w:rPr>
        <w:t xml:space="preserve"> </w:t>
      </w:r>
      <w:r w:rsidRPr="3A4704EB" w:rsidR="71B2DAAA">
        <w:rPr>
          <w:rFonts w:ascii="Calibri" w:hAnsi="Calibri" w:eastAsia="Calibri" w:cs="Calibri" w:asciiTheme="minorAscii" w:hAnsiTheme="minorAscii" w:eastAsiaTheme="minorAscii" w:cstheme="minorAscii"/>
          <w:color w:val="000000" w:themeColor="text1" w:themeTint="FF" w:themeShade="FF"/>
          <w:lang w:val="en-US"/>
        </w:rPr>
        <w:t>Mrs.</w:t>
      </w:r>
      <w:r w:rsidRPr="3A4704EB" w:rsidR="001C7106">
        <w:rPr>
          <w:rFonts w:ascii="Calibri" w:hAnsi="Calibri" w:eastAsia="Calibri" w:cs="Calibri" w:asciiTheme="minorAscii" w:hAnsiTheme="minorAscii" w:eastAsiaTheme="minorAscii" w:cstheme="minorAscii"/>
          <w:color w:val="000000" w:themeColor="text1" w:themeTint="FF" w:themeShade="FF"/>
          <w:lang w:val="en-US"/>
        </w:rPr>
        <w:t xml:space="preserve"> Kathleen Casey </w:t>
      </w:r>
      <w:hyperlink r:id="R4d789e3ac4c54a13">
        <w:r w:rsidRPr="3A4704EB" w:rsidR="001C7106">
          <w:rPr>
            <w:rStyle w:val="Hyperlink"/>
            <w:rFonts w:ascii="Calibri" w:hAnsi="Calibri" w:eastAsia="Calibri" w:cs="Calibri" w:asciiTheme="minorAscii" w:hAnsiTheme="minorAscii" w:eastAsiaTheme="minorAscii" w:cstheme="minorAscii"/>
            <w:color w:val="000000" w:themeColor="text1" w:themeTint="FF" w:themeShade="FF"/>
            <w:lang w:val="en-US"/>
          </w:rPr>
          <w:t>Kathleen.casey@gaa.org.uk</w:t>
        </w:r>
      </w:hyperlink>
      <w:r w:rsidRPr="3A4704EB" w:rsidR="001C7106">
        <w:rPr>
          <w:rFonts w:ascii="Calibri" w:hAnsi="Calibri" w:eastAsia="Calibri" w:cs="Calibri" w:asciiTheme="minorAscii" w:hAnsiTheme="minorAscii" w:eastAsiaTheme="minorAscii" w:cstheme="minorAscii"/>
          <w:color w:val="000000" w:themeColor="text1" w:themeTint="FF" w:themeShade="FF"/>
          <w:lang w:val="en-US"/>
        </w:rPr>
        <w:t xml:space="preserve"> 01612419555</w:t>
      </w:r>
    </w:p>
    <w:p w:rsidRPr="009C1C4D" w:rsidR="009C1C4D" w:rsidP="00DE55CC" w:rsidRDefault="009C1C4D" w14:paraId="68125F53" w14:textId="77777777">
      <w:pPr>
        <w:rPr>
          <w:rFonts w:ascii="Arial" w:hAnsi="Arial" w:eastAsia="MS Mincho" w:cs="Arial"/>
          <w:color w:val="000000" w:themeColor="text1"/>
          <w:lang w:val="en-US"/>
        </w:rPr>
      </w:pPr>
    </w:p>
    <w:p w:rsidRPr="00DE55CC" w:rsidR="00DE55CC" w:rsidP="3A4704EB" w:rsidRDefault="00DE55CC" w14:paraId="733ED14A" w14:textId="77777777" w14:noSpellErr="1">
      <w:pPr>
        <w:rPr>
          <w:rFonts w:ascii="Calibri" w:hAnsi="Calibri" w:eastAsia="Calibri" w:cs="Calibri" w:asciiTheme="minorAscii" w:hAnsiTheme="minorAscii" w:eastAsiaTheme="minorAscii" w:cstheme="minorAscii"/>
          <w:b w:val="1"/>
          <w:bCs w:val="1"/>
        </w:rPr>
      </w:pPr>
      <w:r w:rsidRPr="3A4704EB" w:rsidR="00DE55CC">
        <w:rPr>
          <w:rFonts w:ascii="Arial" w:hAnsi="Arial" w:cs="Arial"/>
          <w:b w:val="1"/>
          <w:bCs w:val="1"/>
        </w:rPr>
        <w:t>1</w:t>
      </w:r>
      <w:r w:rsidRPr="3A4704EB" w:rsidR="00DE55CC">
        <w:rPr>
          <w:rFonts w:ascii="Calibri" w:hAnsi="Calibri" w:eastAsia="Calibri" w:cs="Calibri" w:asciiTheme="minorAscii" w:hAnsiTheme="minorAscii" w:eastAsiaTheme="minorAscii" w:cstheme="minorAscii"/>
          <w:b w:val="1"/>
          <w:bCs w:val="1"/>
        </w:rPr>
        <w:t>6 The local authority local offer</w:t>
      </w:r>
    </w:p>
    <w:p w:rsidRPr="007153DB" w:rsidR="00DE55CC" w:rsidP="3A4704EB" w:rsidRDefault="00DE55CC" w14:paraId="4BF00AE7" w14:textId="721B0FB9" w14:noSpellErr="1">
      <w:pPr>
        <w:rPr>
          <w:rFonts w:ascii="Calibri" w:hAnsi="Calibri" w:eastAsia="Calibri" w:cs="Calibri" w:asciiTheme="minorAscii" w:hAnsiTheme="minorAscii" w:eastAsiaTheme="minorAscii" w:cstheme="minorAscii"/>
          <w:color w:val="F15F22"/>
        </w:rPr>
      </w:pPr>
      <w:r w:rsidRPr="3A4704EB" w:rsidR="00DE55CC">
        <w:rPr>
          <w:rFonts w:ascii="Calibri" w:hAnsi="Calibri" w:eastAsia="Calibri" w:cs="Calibri" w:asciiTheme="minorAscii" w:hAnsiTheme="minorAscii" w:eastAsiaTheme="minorAscii" w:cstheme="minorAscii"/>
        </w:rPr>
        <w:t>Our local authority’s local offer is published here</w:t>
      </w:r>
      <w:r w:rsidRPr="3A4704EB" w:rsidR="00C21812">
        <w:rPr>
          <w:rFonts w:ascii="Calibri" w:hAnsi="Calibri" w:eastAsia="Calibri" w:cs="Calibri" w:asciiTheme="minorAscii" w:hAnsiTheme="minorAscii" w:eastAsiaTheme="minorAscii" w:cstheme="minorAscii"/>
        </w:rPr>
        <w:t xml:space="preserve"> as well on GAA’s website</w:t>
      </w:r>
      <w:r w:rsidRPr="3A4704EB" w:rsidR="00DE55CC">
        <w:rPr>
          <w:rFonts w:ascii="Calibri" w:hAnsi="Calibri" w:eastAsia="Calibri" w:cs="Calibri" w:asciiTheme="minorAscii" w:hAnsiTheme="minorAscii" w:eastAsiaTheme="minorAscii" w:cstheme="minorAscii"/>
        </w:rPr>
        <w:t xml:space="preserve">: </w:t>
      </w:r>
    </w:p>
    <w:p w:rsidRPr="009C1C4D" w:rsidR="00DE55CC" w:rsidP="3A4704EB" w:rsidRDefault="00F27F30" w14:paraId="52DF260B" w14:textId="10383AA3" w14:noSpellErr="1">
      <w:pPr>
        <w:rPr>
          <w:rFonts w:ascii="Calibri" w:hAnsi="Calibri" w:eastAsia="Calibri" w:cs="Calibri" w:asciiTheme="minorAscii" w:hAnsiTheme="minorAscii" w:eastAsiaTheme="minorAscii" w:cstheme="minorAscii"/>
          <w:color w:val="FF0000"/>
        </w:rPr>
      </w:pPr>
      <w:hyperlink r:id="R71536102380e444a">
        <w:r w:rsidRPr="3A4704EB" w:rsidR="00AB4E17">
          <w:rPr>
            <w:rStyle w:val="Hyperlink"/>
            <w:rFonts w:ascii="Calibri" w:hAnsi="Calibri" w:eastAsia="Calibri" w:cs="Calibri" w:asciiTheme="minorAscii" w:hAnsiTheme="minorAscii" w:eastAsiaTheme="minorAscii" w:cstheme="minorAscii"/>
          </w:rPr>
          <w:t>https://www.tameside.gov.uk/localoffer</w:t>
        </w:r>
      </w:hyperlink>
    </w:p>
    <w:p w:rsidRPr="00DE55CC" w:rsidR="00AB4E17" w:rsidP="3A4704EB" w:rsidRDefault="00AB4E17" w14:paraId="7C5E6C64" w14:textId="77777777" w14:noSpellErr="1">
      <w:pPr>
        <w:rPr>
          <w:rFonts w:ascii="Calibri" w:hAnsi="Calibri" w:eastAsia="Calibri" w:cs="Calibri" w:asciiTheme="minorAscii" w:hAnsiTheme="minorAscii" w:eastAsiaTheme="minorAscii" w:cstheme="minorAscii"/>
          <w:color w:val="FF0000"/>
        </w:rPr>
      </w:pPr>
    </w:p>
    <w:p w:rsidRPr="003B5D41" w:rsidR="003B5D41" w:rsidP="3A4704EB" w:rsidRDefault="003B5D41" w14:paraId="55C363F0" w14:textId="77777777" w14:noSpellErr="1">
      <w:pPr>
        <w:spacing w:after="72"/>
        <w:rPr>
          <w:rFonts w:ascii="Calibri" w:hAnsi="Calibri" w:eastAsia="Calibri" w:cs="Calibri" w:asciiTheme="minorAscii" w:hAnsiTheme="minorAscii" w:eastAsiaTheme="minorAscii" w:cstheme="minorAscii"/>
        </w:rPr>
      </w:pPr>
    </w:p>
    <w:p w:rsidRPr="003B5D41" w:rsidR="000671A4" w:rsidP="000671A4" w:rsidRDefault="000671A4" w14:paraId="43DDD643" w14:textId="77777777">
      <w:pPr>
        <w:rPr>
          <w:rFonts w:ascii="Arial" w:hAnsi="Arial" w:cs="Arial"/>
          <w:color w:val="FF0000"/>
        </w:rPr>
      </w:pPr>
    </w:p>
    <w:p w:rsidRPr="000671A4" w:rsidR="000671A4" w:rsidP="000671A4" w:rsidRDefault="000671A4" w14:paraId="3071ADA5" w14:textId="77777777">
      <w:pPr>
        <w:rPr>
          <w:rFonts w:ascii="Arial" w:hAnsi="Arial" w:cs="Arial"/>
        </w:rPr>
      </w:pPr>
    </w:p>
    <w:sectPr w:rsidRPr="000671A4" w:rsidR="000671A4" w:rsidSect="0027020F">
      <w:headerReference w:type="even" r:id="rId16"/>
      <w:headerReference w:type="default" r:id="rId17"/>
      <w:footerReference w:type="even" r:id="rId18"/>
      <w:footerReference w:type="default" r:id="rId19"/>
      <w:headerReference w:type="first" r:id="rId20"/>
      <w:footerReference w:type="first" r:id="rId21"/>
      <w:pgSz w:w="11906" w:h="16838" w:orient="portrait"/>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20F" w:rsidP="0027020F" w:rsidRDefault="0027020F" w14:paraId="0047D35D" w14:textId="77777777">
      <w:pPr>
        <w:spacing w:after="0" w:line="240" w:lineRule="auto"/>
      </w:pPr>
      <w:r>
        <w:separator/>
      </w:r>
    </w:p>
  </w:endnote>
  <w:endnote w:type="continuationSeparator" w:id="0">
    <w:p w:rsidR="0027020F" w:rsidP="0027020F" w:rsidRDefault="0027020F" w14:paraId="2FF7EAF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20F" w:rsidRDefault="0027020F" w14:paraId="1832444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20F" w:rsidRDefault="0027020F" w14:paraId="1F88EAF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20F" w:rsidRDefault="0027020F" w14:paraId="3822920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20F" w:rsidP="0027020F" w:rsidRDefault="0027020F" w14:paraId="1930D21C" w14:textId="77777777">
      <w:pPr>
        <w:spacing w:after="0" w:line="240" w:lineRule="auto"/>
      </w:pPr>
      <w:r>
        <w:separator/>
      </w:r>
    </w:p>
  </w:footnote>
  <w:footnote w:type="continuationSeparator" w:id="0">
    <w:p w:rsidR="0027020F" w:rsidP="0027020F" w:rsidRDefault="0027020F" w14:paraId="0985DC7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20F" w:rsidRDefault="0027020F" w14:paraId="11D9D132" w14:textId="01CB8420">
    <w:pPr>
      <w:pStyle w:val="Header"/>
    </w:pPr>
    <w:r>
      <w:rPr>
        <w:noProof/>
      </w:rPr>
      <w:pict w14:anchorId="779865F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67205954" style="position:absolute;margin-left:0;margin-top:0;width:523.25pt;height:523.25pt;z-index:-251657216;mso-position-horizontal:center;mso-position-horizontal-relative:margin;mso-position-vertical:center;mso-position-vertical-relative:margin" o:spid="_x0000_s2050" o:allowincell="f" type="#_x0000_t75">
          <v:imagedata gain="19661f" blacklevel="22938f" o:title="GAA Star Pic" r:id="rId1"/>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20F" w:rsidRDefault="0027020F" w14:paraId="35B3ECFD" w14:textId="2C8D74C1">
    <w:pPr>
      <w:pStyle w:val="Header"/>
    </w:pPr>
    <w:r>
      <w:rPr>
        <w:noProof/>
      </w:rPr>
      <w:pict w14:anchorId="49C4D26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67205955" style="position:absolute;margin-left:0;margin-top:0;width:523.25pt;height:523.25pt;z-index:-251656192;mso-position-horizontal:center;mso-position-horizontal-relative:margin;mso-position-vertical:center;mso-position-vertical-relative:margin" o:spid="_x0000_s2051" o:allowincell="f" type="#_x0000_t75">
          <v:imagedata gain="19661f" blacklevel="22938f" o:title="GAA Star Pic" r:id="rId1"/>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20F" w:rsidRDefault="0027020F" w14:paraId="2B925CDE" w14:textId="2147E38B">
    <w:pPr>
      <w:pStyle w:val="Header"/>
    </w:pPr>
    <w:r>
      <w:rPr>
        <w:noProof/>
      </w:rPr>
      <w:pict w14:anchorId="5DF1014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67205953" style="position:absolute;margin-left:0;margin-top:0;width:523.25pt;height:523.25pt;z-index:-251658240;mso-position-horizontal:center;mso-position-horizontal-relative:margin;mso-position-vertical:center;mso-position-vertical-relative:margin" o:spid="_x0000_s2049" o:allowincell="f" type="#_x0000_t75">
          <v:imagedata gain="19661f" blacklevel="22938f" o:title="GAA Star Pic" r:id="rId1"/>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8">
    <w:nsid w:val="58e480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914942"/>
    <w:multiLevelType w:val="hybridMultilevel"/>
    <w:tmpl w:val="54E0718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FD211DC"/>
    <w:multiLevelType w:val="hybridMultilevel"/>
    <w:tmpl w:val="1A92B51E"/>
    <w:lvl w:ilvl="0" w:tplc="66C87EBA">
      <w:start w:val="1"/>
      <w:numFmt w:val="bullet"/>
      <w:pStyle w:val="ListParagraph"/>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0A54A64"/>
    <w:multiLevelType w:val="hybridMultilevel"/>
    <w:tmpl w:val="0B6A4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1C0CCB"/>
    <w:multiLevelType w:val="hybridMultilevel"/>
    <w:tmpl w:val="1C58E2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A62E12"/>
    <w:multiLevelType w:val="hybridMultilevel"/>
    <w:tmpl w:val="C0D2AE8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5DF83B74"/>
    <w:multiLevelType w:val="hybridMultilevel"/>
    <w:tmpl w:val="5164ED9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664E7B2A"/>
    <w:multiLevelType w:val="hybridMultilevel"/>
    <w:tmpl w:val="C2F85F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CE0253D"/>
    <w:multiLevelType w:val="multilevel"/>
    <w:tmpl w:val="7E7862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9">
    <w:abstractNumId w:val="8"/>
  </w:num>
  <w:num w:numId="1">
    <w:abstractNumId w:val="1"/>
  </w:num>
  <w:num w:numId="2">
    <w:abstractNumId w:val="3"/>
  </w:num>
  <w:num w:numId="3">
    <w:abstractNumId w:val="5"/>
  </w:num>
  <w:num w:numId="4">
    <w:abstractNumId w:val="4"/>
  </w:num>
  <w:num w:numId="5">
    <w:abstractNumId w:val="6"/>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1A4"/>
    <w:rsid w:val="00034E92"/>
    <w:rsid w:val="0004720B"/>
    <w:rsid w:val="000671A4"/>
    <w:rsid w:val="00073E8D"/>
    <w:rsid w:val="000F5510"/>
    <w:rsid w:val="00135253"/>
    <w:rsid w:val="00182F37"/>
    <w:rsid w:val="001C7106"/>
    <w:rsid w:val="00206495"/>
    <w:rsid w:val="00246C77"/>
    <w:rsid w:val="00253236"/>
    <w:rsid w:val="00261BC4"/>
    <w:rsid w:val="00267766"/>
    <w:rsid w:val="0027020F"/>
    <w:rsid w:val="002A060E"/>
    <w:rsid w:val="003079E2"/>
    <w:rsid w:val="003477A8"/>
    <w:rsid w:val="00369410"/>
    <w:rsid w:val="0039045F"/>
    <w:rsid w:val="003B5D41"/>
    <w:rsid w:val="003F29AD"/>
    <w:rsid w:val="003F7D18"/>
    <w:rsid w:val="004349C7"/>
    <w:rsid w:val="0047076F"/>
    <w:rsid w:val="004A13F8"/>
    <w:rsid w:val="00510FB4"/>
    <w:rsid w:val="00533F65"/>
    <w:rsid w:val="005417A3"/>
    <w:rsid w:val="005E6FE7"/>
    <w:rsid w:val="00646445"/>
    <w:rsid w:val="00676103"/>
    <w:rsid w:val="007153DB"/>
    <w:rsid w:val="00734ADE"/>
    <w:rsid w:val="0078036B"/>
    <w:rsid w:val="007C2EB0"/>
    <w:rsid w:val="0081021C"/>
    <w:rsid w:val="008A7CC7"/>
    <w:rsid w:val="008E38AC"/>
    <w:rsid w:val="00934A45"/>
    <w:rsid w:val="0096219E"/>
    <w:rsid w:val="009C15D1"/>
    <w:rsid w:val="009C1C4D"/>
    <w:rsid w:val="00A01344"/>
    <w:rsid w:val="00A2104B"/>
    <w:rsid w:val="00A6563E"/>
    <w:rsid w:val="00AB4E17"/>
    <w:rsid w:val="00B11DE9"/>
    <w:rsid w:val="00B42E81"/>
    <w:rsid w:val="00BA34D8"/>
    <w:rsid w:val="00BD4DCB"/>
    <w:rsid w:val="00BE4983"/>
    <w:rsid w:val="00C21812"/>
    <w:rsid w:val="00D92B43"/>
    <w:rsid w:val="00DD6027"/>
    <w:rsid w:val="00DE55CC"/>
    <w:rsid w:val="00E070CF"/>
    <w:rsid w:val="00E85BCB"/>
    <w:rsid w:val="00EC30BE"/>
    <w:rsid w:val="00EF4A37"/>
    <w:rsid w:val="00F05549"/>
    <w:rsid w:val="00F110DC"/>
    <w:rsid w:val="00F241A7"/>
    <w:rsid w:val="00F27F30"/>
    <w:rsid w:val="00F477F4"/>
    <w:rsid w:val="00FE312E"/>
    <w:rsid w:val="010F4BB1"/>
    <w:rsid w:val="01ADB821"/>
    <w:rsid w:val="023ED6AC"/>
    <w:rsid w:val="02AE8A21"/>
    <w:rsid w:val="032254C3"/>
    <w:rsid w:val="03AFCAA8"/>
    <w:rsid w:val="0408B11D"/>
    <w:rsid w:val="040BD054"/>
    <w:rsid w:val="0447779E"/>
    <w:rsid w:val="045A0A3F"/>
    <w:rsid w:val="04CD0CCC"/>
    <w:rsid w:val="0541DD3B"/>
    <w:rsid w:val="057A7577"/>
    <w:rsid w:val="062BB427"/>
    <w:rsid w:val="066B3D56"/>
    <w:rsid w:val="06C302BF"/>
    <w:rsid w:val="06E26313"/>
    <w:rsid w:val="073E502F"/>
    <w:rsid w:val="079A4079"/>
    <w:rsid w:val="085525DD"/>
    <w:rsid w:val="08864EA0"/>
    <w:rsid w:val="08CEA94F"/>
    <w:rsid w:val="0909B0BC"/>
    <w:rsid w:val="095628B2"/>
    <w:rsid w:val="0987786E"/>
    <w:rsid w:val="0B56A5AD"/>
    <w:rsid w:val="0BC504F3"/>
    <w:rsid w:val="0BC7B503"/>
    <w:rsid w:val="0CF8584E"/>
    <w:rsid w:val="0D54DC57"/>
    <w:rsid w:val="0D7E3C9B"/>
    <w:rsid w:val="0D9D2AC1"/>
    <w:rsid w:val="0F589919"/>
    <w:rsid w:val="0F6D4957"/>
    <w:rsid w:val="0FC3104F"/>
    <w:rsid w:val="0FEE0ED2"/>
    <w:rsid w:val="0FFB1761"/>
    <w:rsid w:val="101C7911"/>
    <w:rsid w:val="1057D168"/>
    <w:rsid w:val="10E8BE88"/>
    <w:rsid w:val="11801699"/>
    <w:rsid w:val="11B2E72C"/>
    <w:rsid w:val="11E365D2"/>
    <w:rsid w:val="12A5158D"/>
    <w:rsid w:val="12EA08E5"/>
    <w:rsid w:val="13759890"/>
    <w:rsid w:val="1376C779"/>
    <w:rsid w:val="1529C1C8"/>
    <w:rsid w:val="15518D6B"/>
    <w:rsid w:val="155F2061"/>
    <w:rsid w:val="156E9448"/>
    <w:rsid w:val="159BE640"/>
    <w:rsid w:val="16B45AE9"/>
    <w:rsid w:val="178DFEE1"/>
    <w:rsid w:val="17CD7C86"/>
    <w:rsid w:val="17D88760"/>
    <w:rsid w:val="183F1658"/>
    <w:rsid w:val="19BDB2F9"/>
    <w:rsid w:val="1BAC5652"/>
    <w:rsid w:val="1BC11070"/>
    <w:rsid w:val="1CB1DA51"/>
    <w:rsid w:val="1DA12AE4"/>
    <w:rsid w:val="1DB3C718"/>
    <w:rsid w:val="1E090E51"/>
    <w:rsid w:val="1E210903"/>
    <w:rsid w:val="1EFF9068"/>
    <w:rsid w:val="1F049450"/>
    <w:rsid w:val="1FB525C1"/>
    <w:rsid w:val="1FE704C9"/>
    <w:rsid w:val="204215E8"/>
    <w:rsid w:val="21519DE0"/>
    <w:rsid w:val="218AEB24"/>
    <w:rsid w:val="21E2CF5C"/>
    <w:rsid w:val="223C3512"/>
    <w:rsid w:val="22A10CEC"/>
    <w:rsid w:val="22A1566C"/>
    <w:rsid w:val="23B8CA6A"/>
    <w:rsid w:val="23D80573"/>
    <w:rsid w:val="23DDD55E"/>
    <w:rsid w:val="24585832"/>
    <w:rsid w:val="2490846A"/>
    <w:rsid w:val="24952A84"/>
    <w:rsid w:val="24B500F8"/>
    <w:rsid w:val="258C491B"/>
    <w:rsid w:val="26823C6D"/>
    <w:rsid w:val="2685EB28"/>
    <w:rsid w:val="2770D535"/>
    <w:rsid w:val="27AEFCCF"/>
    <w:rsid w:val="27F62E17"/>
    <w:rsid w:val="282F1281"/>
    <w:rsid w:val="284F218F"/>
    <w:rsid w:val="28A07AB1"/>
    <w:rsid w:val="28A83BAE"/>
    <w:rsid w:val="2919F838"/>
    <w:rsid w:val="29275E93"/>
    <w:rsid w:val="2A200A98"/>
    <w:rsid w:val="2A7ED3C4"/>
    <w:rsid w:val="2AE69D91"/>
    <w:rsid w:val="2B6B4B9A"/>
    <w:rsid w:val="2B7DE784"/>
    <w:rsid w:val="2C9B964F"/>
    <w:rsid w:val="2CD87E20"/>
    <w:rsid w:val="2CEB3B72"/>
    <w:rsid w:val="2D6F6D94"/>
    <w:rsid w:val="2EBE6313"/>
    <w:rsid w:val="2EC350A9"/>
    <w:rsid w:val="2EE01652"/>
    <w:rsid w:val="2F0FBC35"/>
    <w:rsid w:val="302AF784"/>
    <w:rsid w:val="304C67EB"/>
    <w:rsid w:val="3095E2CB"/>
    <w:rsid w:val="30AB8C96"/>
    <w:rsid w:val="30D59204"/>
    <w:rsid w:val="3108DE88"/>
    <w:rsid w:val="31465022"/>
    <w:rsid w:val="32B59347"/>
    <w:rsid w:val="32F1AF76"/>
    <w:rsid w:val="33709BA5"/>
    <w:rsid w:val="337E6423"/>
    <w:rsid w:val="3453481C"/>
    <w:rsid w:val="34D6FB77"/>
    <w:rsid w:val="34D967E7"/>
    <w:rsid w:val="35446B64"/>
    <w:rsid w:val="35A18F88"/>
    <w:rsid w:val="35C32E89"/>
    <w:rsid w:val="36295038"/>
    <w:rsid w:val="36BE6EAC"/>
    <w:rsid w:val="37744575"/>
    <w:rsid w:val="3798F0DC"/>
    <w:rsid w:val="386D88B8"/>
    <w:rsid w:val="3870236D"/>
    <w:rsid w:val="38A417BD"/>
    <w:rsid w:val="39791135"/>
    <w:rsid w:val="3A4704EB"/>
    <w:rsid w:val="3A54B3ED"/>
    <w:rsid w:val="3DB4AF40"/>
    <w:rsid w:val="3F3ACDDA"/>
    <w:rsid w:val="401E17F6"/>
    <w:rsid w:val="411CCD1B"/>
    <w:rsid w:val="41685836"/>
    <w:rsid w:val="41B57353"/>
    <w:rsid w:val="41E2CA5D"/>
    <w:rsid w:val="4208FE29"/>
    <w:rsid w:val="425FC5D2"/>
    <w:rsid w:val="42D7948E"/>
    <w:rsid w:val="43979320"/>
    <w:rsid w:val="4433D9C9"/>
    <w:rsid w:val="44D09958"/>
    <w:rsid w:val="454B523D"/>
    <w:rsid w:val="4556E716"/>
    <w:rsid w:val="459A9CBD"/>
    <w:rsid w:val="46139232"/>
    <w:rsid w:val="46AEAAD5"/>
    <w:rsid w:val="46F8783E"/>
    <w:rsid w:val="471A0E98"/>
    <w:rsid w:val="4824B4D7"/>
    <w:rsid w:val="4879C9C1"/>
    <w:rsid w:val="491BD2D0"/>
    <w:rsid w:val="498B99D9"/>
    <w:rsid w:val="49BBF1B0"/>
    <w:rsid w:val="49C002CE"/>
    <w:rsid w:val="4A51AF5A"/>
    <w:rsid w:val="4A54A00D"/>
    <w:rsid w:val="4A605F6B"/>
    <w:rsid w:val="4A74C801"/>
    <w:rsid w:val="4AFF965E"/>
    <w:rsid w:val="4B0D9FDD"/>
    <w:rsid w:val="4B182B84"/>
    <w:rsid w:val="4B7932C8"/>
    <w:rsid w:val="4D29D2AE"/>
    <w:rsid w:val="4D6D9EBE"/>
    <w:rsid w:val="4DB22929"/>
    <w:rsid w:val="4DE555CB"/>
    <w:rsid w:val="4E5D28A9"/>
    <w:rsid w:val="4E66782F"/>
    <w:rsid w:val="4E7ACDFE"/>
    <w:rsid w:val="4EAFF725"/>
    <w:rsid w:val="4ED95769"/>
    <w:rsid w:val="4F25F02D"/>
    <w:rsid w:val="4F5EB034"/>
    <w:rsid w:val="4F8DA3B9"/>
    <w:rsid w:val="4F950BC0"/>
    <w:rsid w:val="50579A52"/>
    <w:rsid w:val="50A1ED03"/>
    <w:rsid w:val="50D33098"/>
    <w:rsid w:val="50D79B0A"/>
    <w:rsid w:val="51489BAD"/>
    <w:rsid w:val="516B8B39"/>
    <w:rsid w:val="518F8D06"/>
    <w:rsid w:val="534586C5"/>
    <w:rsid w:val="5357759E"/>
    <w:rsid w:val="53F891A0"/>
    <w:rsid w:val="54007F26"/>
    <w:rsid w:val="542CD7F3"/>
    <w:rsid w:val="54A05AB3"/>
    <w:rsid w:val="54BAE4EF"/>
    <w:rsid w:val="54EA0F82"/>
    <w:rsid w:val="54F6C24F"/>
    <w:rsid w:val="54F98A67"/>
    <w:rsid w:val="55840947"/>
    <w:rsid w:val="55946201"/>
    <w:rsid w:val="56763225"/>
    <w:rsid w:val="57191C0D"/>
    <w:rsid w:val="57303262"/>
    <w:rsid w:val="57381FE8"/>
    <w:rsid w:val="573ABC7E"/>
    <w:rsid w:val="57433E69"/>
    <w:rsid w:val="57936041"/>
    <w:rsid w:val="57D844A8"/>
    <w:rsid w:val="5801AFA8"/>
    <w:rsid w:val="583AB756"/>
    <w:rsid w:val="58AE6766"/>
    <w:rsid w:val="59150F0E"/>
    <w:rsid w:val="59BD80A5"/>
    <w:rsid w:val="59CA4203"/>
    <w:rsid w:val="5A3CD718"/>
    <w:rsid w:val="5A65F5A1"/>
    <w:rsid w:val="5B10EC7D"/>
    <w:rsid w:val="5C615ABE"/>
    <w:rsid w:val="5CB7A22E"/>
    <w:rsid w:val="5CFBA557"/>
    <w:rsid w:val="5D3CF392"/>
    <w:rsid w:val="5EB3E44D"/>
    <w:rsid w:val="5F4F2512"/>
    <w:rsid w:val="5FA2DBF1"/>
    <w:rsid w:val="60440CBA"/>
    <w:rsid w:val="6081E60C"/>
    <w:rsid w:val="61617469"/>
    <w:rsid w:val="62B9B808"/>
    <w:rsid w:val="62C7F122"/>
    <w:rsid w:val="6318FE16"/>
    <w:rsid w:val="64771B9C"/>
    <w:rsid w:val="656FEDA5"/>
    <w:rsid w:val="65D73775"/>
    <w:rsid w:val="663FAAC9"/>
    <w:rsid w:val="66AF8135"/>
    <w:rsid w:val="66BB6B60"/>
    <w:rsid w:val="670088E4"/>
    <w:rsid w:val="671A3CDB"/>
    <w:rsid w:val="676826F3"/>
    <w:rsid w:val="67C4E340"/>
    <w:rsid w:val="690652F6"/>
    <w:rsid w:val="69126EA4"/>
    <w:rsid w:val="692A8213"/>
    <w:rsid w:val="69711076"/>
    <w:rsid w:val="6A6D0BCC"/>
    <w:rsid w:val="6AAE3F05"/>
    <w:rsid w:val="6B076B0E"/>
    <w:rsid w:val="6B9701C1"/>
    <w:rsid w:val="6BA0122C"/>
    <w:rsid w:val="6BDA3A0B"/>
    <w:rsid w:val="6BE9889D"/>
    <w:rsid w:val="6C1452C5"/>
    <w:rsid w:val="6C45BE4D"/>
    <w:rsid w:val="6C4F52A3"/>
    <w:rsid w:val="6C82F0D0"/>
    <w:rsid w:val="6C8A4BCD"/>
    <w:rsid w:val="6CC68765"/>
    <w:rsid w:val="6D2CC771"/>
    <w:rsid w:val="6E2D0CAF"/>
    <w:rsid w:val="6EAC304D"/>
    <w:rsid w:val="6F21295F"/>
    <w:rsid w:val="6F4DF8E5"/>
    <w:rsid w:val="6F757F3E"/>
    <w:rsid w:val="6FA03F97"/>
    <w:rsid w:val="6FC7E99F"/>
    <w:rsid w:val="70214ABD"/>
    <w:rsid w:val="70472F39"/>
    <w:rsid w:val="7051646C"/>
    <w:rsid w:val="706D59E7"/>
    <w:rsid w:val="711B7091"/>
    <w:rsid w:val="711D8089"/>
    <w:rsid w:val="71B2DAAA"/>
    <w:rsid w:val="71C018A9"/>
    <w:rsid w:val="7206454F"/>
    <w:rsid w:val="723D1A6D"/>
    <w:rsid w:val="72871472"/>
    <w:rsid w:val="72B311F8"/>
    <w:rsid w:val="72FAE150"/>
    <w:rsid w:val="732A4DC6"/>
    <w:rsid w:val="732DFC9B"/>
    <w:rsid w:val="73A65547"/>
    <w:rsid w:val="73EB5E81"/>
    <w:rsid w:val="73F5B889"/>
    <w:rsid w:val="73FF484A"/>
    <w:rsid w:val="7455214B"/>
    <w:rsid w:val="74C509FE"/>
    <w:rsid w:val="751153F4"/>
    <w:rsid w:val="7557E380"/>
    <w:rsid w:val="75A717CE"/>
    <w:rsid w:val="7636CAC9"/>
    <w:rsid w:val="76A0ECA0"/>
    <w:rsid w:val="76F63B09"/>
    <w:rsid w:val="777BA91B"/>
    <w:rsid w:val="778706DA"/>
    <w:rsid w:val="780E191D"/>
    <w:rsid w:val="784DAECD"/>
    <w:rsid w:val="78BCED67"/>
    <w:rsid w:val="78C09CB1"/>
    <w:rsid w:val="7942E0B6"/>
    <w:rsid w:val="796CA3BB"/>
    <w:rsid w:val="798F21C6"/>
    <w:rsid w:val="79A46185"/>
    <w:rsid w:val="79FA5AE3"/>
    <w:rsid w:val="7A2F5244"/>
    <w:rsid w:val="7A820588"/>
    <w:rsid w:val="7A8F50E6"/>
    <w:rsid w:val="7B2AF227"/>
    <w:rsid w:val="7B513D74"/>
    <w:rsid w:val="7B9CC9FA"/>
    <w:rsid w:val="7C4EF859"/>
    <w:rsid w:val="7CB75095"/>
    <w:rsid w:val="7D0EE825"/>
    <w:rsid w:val="7D730E91"/>
    <w:rsid w:val="7E5C7B01"/>
    <w:rsid w:val="7E76175E"/>
    <w:rsid w:val="7F86991B"/>
    <w:rsid w:val="7FB77461"/>
    <w:rsid w:val="7FC51DC2"/>
    <w:rsid w:val="7FE53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F1884E"/>
  <w15:chartTrackingRefBased/>
  <w15:docId w15:val="{0711A58A-E1ED-48FF-BD73-F091CFEA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0671A4"/>
    <w:pPr>
      <w:keepNext/>
      <w:keepLines/>
      <w:spacing w:before="480" w:after="120" w:line="240" w:lineRule="auto"/>
      <w:outlineLvl w:val="0"/>
    </w:pPr>
    <w:rPr>
      <w:rFonts w:ascii="Arial" w:hAnsi="Arial" w:eastAsia="MS Gothic" w:cs="Times New Roman"/>
      <w:b/>
      <w:bCs/>
      <w:sz w:val="28"/>
      <w:szCs w:val="32"/>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671A4"/>
    <w:rPr>
      <w:rFonts w:ascii="Arial" w:hAnsi="Arial" w:eastAsia="MS Gothic" w:cs="Times New Roman"/>
      <w:b/>
      <w:bCs/>
      <w:sz w:val="28"/>
      <w:szCs w:val="32"/>
      <w:lang w:val="en-US"/>
    </w:rPr>
  </w:style>
  <w:style w:type="paragraph" w:styleId="Caption1" w:customStyle="1">
    <w:name w:val="Caption 1"/>
    <w:basedOn w:val="Normal"/>
    <w:qFormat/>
    <w:rsid w:val="000671A4"/>
    <w:pPr>
      <w:spacing w:before="120" w:after="120" w:line="240" w:lineRule="auto"/>
    </w:pPr>
    <w:rPr>
      <w:rFonts w:ascii="Arial" w:hAnsi="Arial" w:eastAsia="MS Mincho" w:cs="Times New Roman"/>
      <w:i/>
      <w:color w:val="F15F22"/>
      <w:sz w:val="20"/>
      <w:szCs w:val="24"/>
      <w:lang w:val="en-US"/>
    </w:rPr>
  </w:style>
  <w:style w:type="paragraph" w:styleId="ListParagraph">
    <w:name w:val="List Paragraph"/>
    <w:basedOn w:val="Normal"/>
    <w:uiPriority w:val="34"/>
    <w:qFormat/>
    <w:rsid w:val="000671A4"/>
    <w:pPr>
      <w:numPr>
        <w:numId w:val="1"/>
      </w:numPr>
      <w:spacing w:before="120" w:after="120" w:line="240" w:lineRule="auto"/>
    </w:pPr>
    <w:rPr>
      <w:rFonts w:ascii="Arial" w:hAnsi="Arial" w:eastAsia="MS Mincho" w:cs="Times New Roman"/>
      <w:sz w:val="20"/>
      <w:szCs w:val="24"/>
      <w:lang w:val="en-US"/>
    </w:rPr>
  </w:style>
  <w:style w:type="character" w:styleId="Hyperlink">
    <w:name w:val="Hyperlink"/>
    <w:basedOn w:val="DefaultParagraphFont"/>
    <w:uiPriority w:val="99"/>
    <w:unhideWhenUsed/>
    <w:rsid w:val="001C7106"/>
    <w:rPr>
      <w:color w:val="0563C1" w:themeColor="hyperlink"/>
      <w:u w:val="single"/>
    </w:rPr>
  </w:style>
  <w:style w:type="table" w:styleId="TableGrid">
    <w:name w:val="Table Grid"/>
    <w:basedOn w:val="TableNormal"/>
    <w:uiPriority w:val="59"/>
    <w:rsid w:val="00A2104B"/>
    <w:pPr>
      <w:spacing w:after="0" w:line="240" w:lineRule="auto"/>
    </w:pPr>
    <w:rPr>
      <w:rFonts w:eastAsiaTheme="minorEastAsia"/>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261BC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61BC4"/>
    <w:rPr>
      <w:rFonts w:ascii="Segoe UI" w:hAnsi="Segoe UI" w:cs="Segoe UI"/>
      <w:sz w:val="18"/>
      <w:szCs w:val="18"/>
    </w:rPr>
  </w:style>
  <w:style w:type="paragraph" w:styleId="Header">
    <w:name w:val="header"/>
    <w:basedOn w:val="Normal"/>
    <w:link w:val="HeaderChar"/>
    <w:uiPriority w:val="99"/>
    <w:unhideWhenUsed/>
    <w:rsid w:val="0027020F"/>
    <w:pPr>
      <w:tabs>
        <w:tab w:val="center" w:pos="4513"/>
        <w:tab w:val="right" w:pos="9026"/>
      </w:tabs>
      <w:spacing w:after="0" w:line="240" w:lineRule="auto"/>
    </w:pPr>
  </w:style>
  <w:style w:type="character" w:styleId="HeaderChar" w:customStyle="1">
    <w:name w:val="Header Char"/>
    <w:basedOn w:val="DefaultParagraphFont"/>
    <w:link w:val="Header"/>
    <w:uiPriority w:val="99"/>
    <w:rsid w:val="0027020F"/>
  </w:style>
  <w:style w:type="paragraph" w:styleId="Footer">
    <w:name w:val="footer"/>
    <w:basedOn w:val="Normal"/>
    <w:link w:val="FooterChar"/>
    <w:uiPriority w:val="99"/>
    <w:unhideWhenUsed/>
    <w:rsid w:val="0027020F"/>
    <w:pPr>
      <w:tabs>
        <w:tab w:val="center" w:pos="4513"/>
        <w:tab w:val="right" w:pos="9026"/>
      </w:tabs>
      <w:spacing w:after="0" w:line="240" w:lineRule="auto"/>
    </w:pPr>
  </w:style>
  <w:style w:type="character" w:styleId="FooterChar" w:customStyle="1">
    <w:name w:val="Footer Char"/>
    <w:basedOn w:val="DefaultParagraphFont"/>
    <w:link w:val="Footer"/>
    <w:uiPriority w:val="99"/>
    <w:rsid w:val="00270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gaet-my.sharepoint.com/:p:/r/personal/kathleen_casey_gaa_org_uk/_layouts/15/Doc.aspx?sourcedoc=%7BE7703E51-5DD8-4B9B-8EB9-91A351A30374%7D&amp;file=GAA%20Graduated%20Response%20draft-%20for%20parents.pptx&amp;action=edit&amp;mobileredirect=true&amp;DefaultItemOpen=1"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webSettings" Target="webSettings.xml" Id="rId7" /><Relationship Type="http://schemas.openxmlformats.org/officeDocument/2006/relationships/hyperlink" Target="mailto:Kathleen.casey@gaa.org.uk"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emf" Id="rId11" /><Relationship Type="http://schemas.openxmlformats.org/officeDocument/2006/relationships/styles" Target="styles.xml" Id="rId5" /><Relationship Type="http://schemas.openxmlformats.org/officeDocument/2006/relationships/theme" Target="theme/theme1.xml" Id="rId23" /><Relationship Type="http://schemas.openxmlformats.org/officeDocument/2006/relationships/image" Target="media/image1.png" Id="rId10" /><Relationship Type="http://schemas.openxmlformats.org/officeDocument/2006/relationships/footer" Target="footer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22" /><Relationship Type="http://schemas.openxmlformats.org/officeDocument/2006/relationships/hyperlink" Target="https://www.ourkidseyes.org/" TargetMode="External" Id="Ref38714a344e44d7" /><Relationship Type="http://schemas.openxmlformats.org/officeDocument/2006/relationships/hyperlink" Target="mailto:Kathleen.casey@gaa.org.uk" TargetMode="External" Id="R4d789e3ac4c54a13" /><Relationship Type="http://schemas.openxmlformats.org/officeDocument/2006/relationships/hyperlink" Target="https://www.tameside.gov.uk/localoffer" TargetMode="External" Id="R71536102380e444a"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A628A083B35C458754B0A4AEF1A05C" ma:contentTypeVersion="14" ma:contentTypeDescription="Create a new document." ma:contentTypeScope="" ma:versionID="5403af7b192cebc900b3320b998946c0">
  <xsd:schema xmlns:xsd="http://www.w3.org/2001/XMLSchema" xmlns:xs="http://www.w3.org/2001/XMLSchema" xmlns:p="http://schemas.microsoft.com/office/2006/metadata/properties" xmlns:ns3="46c4439c-c395-4fdb-a815-74418ad9502b" xmlns:ns4="20474d7f-dea2-4cf4-b340-c4f614f56b0e" targetNamespace="http://schemas.microsoft.com/office/2006/metadata/properties" ma:root="true" ma:fieldsID="bb334c1632e740afd863f30a9834fef3" ns3:_="" ns4:_="">
    <xsd:import namespace="46c4439c-c395-4fdb-a815-74418ad9502b"/>
    <xsd:import namespace="20474d7f-dea2-4cf4-b340-c4f614f56b0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4439c-c395-4fdb-a815-74418ad95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474d7f-dea2-4cf4-b340-c4f614f56b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AE1939-B77D-49B6-B0E3-A0E5B9A6C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4439c-c395-4fdb-a815-74418ad9502b"/>
    <ds:schemaRef ds:uri="20474d7f-dea2-4cf4-b340-c4f614f56b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1EC962-97C9-4E4E-BA9B-B37B43E9D1C3}">
  <ds:schemaRefs>
    <ds:schemaRef ds:uri="http://schemas.microsoft.com/sharepoint/v3/contenttype/forms"/>
  </ds:schemaRefs>
</ds:datastoreItem>
</file>

<file path=customXml/itemProps3.xml><?xml version="1.0" encoding="utf-8"?>
<ds:datastoreItem xmlns:ds="http://schemas.openxmlformats.org/officeDocument/2006/customXml" ds:itemID="{1B08D590-5886-4769-B903-F3433867B008}">
  <ds:schemaRefs>
    <ds:schemaRef ds:uri="http://purl.org/dc/dcmitype/"/>
    <ds:schemaRef ds:uri="http://purl.org/dc/term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20474d7f-dea2-4cf4-b340-c4f614f56b0e"/>
    <ds:schemaRef ds:uri="46c4439c-c395-4fdb-a815-74418ad9502b"/>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Charlotte Treglown</dc:creator>
  <keywords/>
  <dc:description/>
  <lastModifiedBy>K.Casey</lastModifiedBy>
  <revision>4</revision>
  <lastPrinted>2022-07-11T12:36:00.0000000Z</lastPrinted>
  <dcterms:created xsi:type="dcterms:W3CDTF">2022-09-15T14:26:00.0000000Z</dcterms:created>
  <dcterms:modified xsi:type="dcterms:W3CDTF">2024-10-01T14:12:47.2938104Z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0x01010052A628A083B35C458754B0A4AEF1A05C</vt:lpwstr>
  </property>
</Properties>
</file>